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EF" w:rsidRDefault="008F425A">
      <w:r>
        <w:t>Лекция</w:t>
      </w:r>
    </w:p>
    <w:p w:rsidR="008F425A" w:rsidRDefault="008F425A">
      <w:r>
        <w:t>Тема:  Краткий курс административного права для сотрудников управляющих компаний</w:t>
      </w:r>
    </w:p>
    <w:p w:rsidR="008F425A" w:rsidRDefault="008F425A">
      <w:r>
        <w:t>Вопросы:</w:t>
      </w:r>
    </w:p>
    <w:p w:rsidR="008F425A" w:rsidRDefault="008F425A" w:rsidP="008F425A">
      <w:pPr>
        <w:pStyle w:val="a3"/>
        <w:numPr>
          <w:ilvl w:val="0"/>
          <w:numId w:val="2"/>
        </w:numPr>
      </w:pPr>
      <w:r>
        <w:t>Введение</w:t>
      </w:r>
    </w:p>
    <w:p w:rsidR="008F425A" w:rsidRDefault="008F425A" w:rsidP="008F425A">
      <w:pPr>
        <w:pStyle w:val="a3"/>
        <w:numPr>
          <w:ilvl w:val="0"/>
          <w:numId w:val="2"/>
        </w:numPr>
      </w:pPr>
      <w:r>
        <w:t>Должностные лица, уполномоченные рассматривать дела об административных правонарушениях</w:t>
      </w:r>
    </w:p>
    <w:p w:rsidR="00B150F4" w:rsidRDefault="00B150F4" w:rsidP="008F425A">
      <w:pPr>
        <w:pStyle w:val="a3"/>
        <w:numPr>
          <w:ilvl w:val="0"/>
          <w:numId w:val="2"/>
        </w:numPr>
      </w:pPr>
      <w:r>
        <w:t>Отдельные виды административных правонарушений, связанных с управлением многоквартирными домами</w:t>
      </w:r>
    </w:p>
    <w:p w:rsidR="008F425A" w:rsidRDefault="008F425A" w:rsidP="00B150F4">
      <w:pPr>
        <w:pStyle w:val="a3"/>
        <w:numPr>
          <w:ilvl w:val="0"/>
          <w:numId w:val="2"/>
        </w:numPr>
      </w:pPr>
      <w:r>
        <w:t>Порядок составления административных протоколов</w:t>
      </w:r>
    </w:p>
    <w:p w:rsidR="005F4E8F" w:rsidRDefault="008F425A" w:rsidP="008F425A">
      <w:r>
        <w:t>Введение:</w:t>
      </w:r>
    </w:p>
    <w:p w:rsidR="005F4E8F" w:rsidRDefault="005F4E8F" w:rsidP="008F425A">
      <w:r>
        <w:t xml:space="preserve">Отрасль административного права невероятно обширна, поскольку регулируется не только кодифицированными нормативно – правовыми актами федерального значения, но и законодательными актами субъектов РФ. </w:t>
      </w:r>
    </w:p>
    <w:p w:rsidR="005F4E8F" w:rsidRDefault="005F4E8F" w:rsidP="008F425A">
      <w:r>
        <w:t xml:space="preserve">Однако, на сегодняшний день, существует значительное количество пробелов в указанной области права, и недостатков регулирования. Сегодня мы попробуем разобраться в вопросах административного регулирования деятельности управляющих компаний, а также коснемся порядка привлечения </w:t>
      </w:r>
      <w:r w:rsidRPr="00B150F4">
        <w:t>к административной ответственности</w:t>
      </w:r>
      <w:r>
        <w:t xml:space="preserve"> собственников МКД и управляющих организаций по специально предусмотренным составам административных правонарушений.</w:t>
      </w:r>
    </w:p>
    <w:p w:rsidR="005F4E8F" w:rsidRDefault="005F4E8F" w:rsidP="008F425A">
      <w:r>
        <w:t xml:space="preserve">Перейдем </w:t>
      </w:r>
      <w:r w:rsidR="00B458EF">
        <w:t>к рассмотрению 2</w:t>
      </w:r>
      <w:r>
        <w:t xml:space="preserve"> го вопроса:</w:t>
      </w:r>
    </w:p>
    <w:p w:rsidR="008F425A" w:rsidRPr="00B458EF" w:rsidRDefault="005F4E8F" w:rsidP="008F425A">
      <w:pPr>
        <w:rPr>
          <w:b/>
        </w:rPr>
      </w:pPr>
      <w:r w:rsidRPr="00B458EF">
        <w:rPr>
          <w:b/>
        </w:rPr>
        <w:t xml:space="preserve">2)  </w:t>
      </w:r>
      <w:r w:rsidR="008F425A" w:rsidRPr="00B458EF">
        <w:rPr>
          <w:b/>
        </w:rPr>
        <w:t xml:space="preserve"> </w:t>
      </w:r>
      <w:r w:rsidRPr="00B458EF">
        <w:rPr>
          <w:b/>
        </w:rPr>
        <w:t xml:space="preserve">Должностные лица, уполномоченные рассматривать дела об административных правонарушениях: </w:t>
      </w:r>
    </w:p>
    <w:p w:rsidR="00B150F4" w:rsidRDefault="00B458EF" w:rsidP="00B458EF">
      <w:pPr>
        <w:rPr>
          <w:b/>
        </w:rPr>
      </w:pPr>
      <w:r w:rsidRPr="00B458EF">
        <w:rPr>
          <w:b/>
        </w:rPr>
        <w:t>КоАП РФ Статья 28.3. Должностные лица, уполномоченные составлять протоколы об административных правонарушениях</w:t>
      </w:r>
      <w:r w:rsidR="00B150F4">
        <w:rPr>
          <w:b/>
        </w:rPr>
        <w:t xml:space="preserve">. </w:t>
      </w:r>
    </w:p>
    <w:p w:rsidR="00B150F4" w:rsidRDefault="00B150F4" w:rsidP="00B458EF">
      <w:pPr>
        <w:rPr>
          <w:b/>
        </w:rPr>
      </w:pPr>
      <w:r>
        <w:rPr>
          <w:b/>
        </w:rPr>
        <w:t>Перечень уполномоченных организаций невероятно обширный, в указанной статье представлено более 100 различных категорий должностных лиц, остановимся поподробнее на наиболее часто встречающихся в процессе деятельности управляющей организации:</w:t>
      </w:r>
    </w:p>
    <w:p w:rsidR="00B458EF" w:rsidRPr="00B150F4" w:rsidRDefault="00B150F4" w:rsidP="00B150F4">
      <w:pPr>
        <w:rPr>
          <w:b/>
        </w:rPr>
      </w:pPr>
      <w:r>
        <w:rPr>
          <w:b/>
        </w:rPr>
        <w:t>Так:</w:t>
      </w:r>
      <w:r w:rsidR="009D2220">
        <w:rPr>
          <w:b/>
        </w:rPr>
        <w:t xml:space="preserve"> </w:t>
      </w:r>
    </w:p>
    <w:p w:rsidR="00B458EF" w:rsidRPr="00B150F4" w:rsidRDefault="00B458EF" w:rsidP="00B150F4">
      <w:bookmarkStart w:id="0" w:name="dst102596"/>
      <w:bookmarkEnd w:id="0"/>
      <w:r w:rsidRPr="00B150F4">
        <w:t>1. Протоколы об административных правонарушениях, предусмотренных настоящим Кодексом, составляются должностными лицами органов, уполномоченных рассматривать дела об административных правонарушениях в соответствии с </w:t>
      </w:r>
      <w:hyperlink r:id="rId7" w:anchor="dst101868" w:history="1">
        <w:r w:rsidRPr="00B150F4">
          <w:t>главой 23</w:t>
        </w:r>
      </w:hyperlink>
      <w:r w:rsidRPr="00B150F4">
        <w:t> настоящего Кодекса, в пределах компетенции соответствующего органа.</w:t>
      </w:r>
    </w:p>
    <w:p w:rsidR="00B150F4" w:rsidRPr="00B150F4" w:rsidRDefault="00B458EF" w:rsidP="00B150F4">
      <w:bookmarkStart w:id="1" w:name="dst7367"/>
      <w:bookmarkEnd w:id="1"/>
      <w:r w:rsidRPr="00B150F4">
        <w:t>2. Помимо случаев, предусмотренных </w:t>
      </w:r>
      <w:hyperlink r:id="rId8" w:anchor="dst102596" w:history="1">
        <w:r w:rsidRPr="00B150F4">
          <w:t>частью 1</w:t>
        </w:r>
      </w:hyperlink>
      <w:r w:rsidRPr="00B150F4">
        <w:t xml:space="preserve"> настоящей статьи, протоколы об административных правонарушениях вправе составлять должностные лица федеральных органов исполнительной власти, их структурных подразделений и территориальных органов, должностные лица иных государственных органов в соответствии с задачами и функциями,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Федерации, должностные лица органов исполнительной власти субъектов Российской Федерации в случае передачи им осуществления </w:t>
      </w:r>
      <w:r w:rsidRPr="00B150F4">
        <w:lastRenderedPageBreak/>
        <w:t>полномочий Российской Федерации по государственному контролю и надзору на основании федеральных законов,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Федерации, принятых в соответствии с федеральными законами,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полномочий, указанные в настоящей статье:</w:t>
      </w:r>
    </w:p>
    <w:p w:rsidR="00B458EF" w:rsidRPr="00B150F4" w:rsidRDefault="00B458EF" w:rsidP="00B150F4">
      <w:bookmarkStart w:id="2" w:name="dst8353"/>
      <w:bookmarkEnd w:id="2"/>
      <w:r w:rsidRPr="00B150F4">
        <w:t xml:space="preserve">1) должностные лица органов внутренних дел (полиции) </w:t>
      </w:r>
      <w:r w:rsidR="009D2220" w:rsidRPr="00B150F4">
        <w:t>– рассматривают наибольшее количество административных правонарушений</w:t>
      </w:r>
    </w:p>
    <w:p w:rsidR="00B458EF" w:rsidRPr="00B150F4" w:rsidRDefault="00B150F4" w:rsidP="00B150F4">
      <w:bookmarkStart w:id="3" w:name="dst6492"/>
      <w:bookmarkStart w:id="4" w:name="dst8252"/>
      <w:bookmarkEnd w:id="3"/>
      <w:bookmarkEnd w:id="4"/>
      <w:r>
        <w:t>2</w:t>
      </w:r>
      <w:r w:rsidR="00B458EF" w:rsidRPr="00B150F4">
        <w:t xml:space="preserve">) должностные лица налоговых органов </w:t>
      </w:r>
      <w:r>
        <w:t>(информация скорее для бухгалтера и руководителя)</w:t>
      </w:r>
    </w:p>
    <w:p w:rsidR="00B458EF" w:rsidRPr="00B150F4" w:rsidRDefault="00B150F4" w:rsidP="00B150F4">
      <w:bookmarkStart w:id="5" w:name="dst57"/>
      <w:bookmarkStart w:id="6" w:name="dst5219"/>
      <w:bookmarkStart w:id="7" w:name="dst6437"/>
      <w:bookmarkStart w:id="8" w:name="dst103111"/>
      <w:bookmarkStart w:id="9" w:name="dst8032"/>
      <w:bookmarkStart w:id="10" w:name="dst7369"/>
      <w:bookmarkStart w:id="11" w:name="dst6475"/>
      <w:bookmarkStart w:id="12" w:name="dst103128"/>
      <w:bookmarkStart w:id="13" w:name="dst6660"/>
      <w:bookmarkStart w:id="14" w:name="dst746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3</w:t>
      </w:r>
      <w:r w:rsidR="00B458EF" w:rsidRPr="00B150F4">
        <w:t>) должностные лица органов,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и их территориальных органов</w:t>
      </w:r>
    </w:p>
    <w:p w:rsidR="00B458EF" w:rsidRPr="00B150F4" w:rsidRDefault="00B150F4" w:rsidP="00B150F4">
      <w:pPr>
        <w:shd w:val="clear" w:color="auto" w:fill="FFFFFF"/>
        <w:spacing w:after="0" w:line="262" w:lineRule="atLeast"/>
        <w:jc w:val="both"/>
      </w:pPr>
      <w:bookmarkStart w:id="15" w:name="dst102614"/>
      <w:bookmarkStart w:id="16" w:name="dst8053"/>
      <w:bookmarkStart w:id="17" w:name="dst7909"/>
      <w:bookmarkStart w:id="18" w:name="dst7910"/>
      <w:bookmarkStart w:id="19" w:name="dst7911"/>
      <w:bookmarkStart w:id="20" w:name="dst1928"/>
      <w:bookmarkStart w:id="21" w:name="dst6048"/>
      <w:bookmarkStart w:id="22" w:name="dst6051"/>
      <w:bookmarkStart w:id="23" w:name="dst6052"/>
      <w:bookmarkStart w:id="24" w:name="dst6053"/>
      <w:bookmarkStart w:id="25" w:name="dst7912"/>
      <w:bookmarkStart w:id="26" w:name="dst7914"/>
      <w:bookmarkStart w:id="27" w:name="dst1948"/>
      <w:bookmarkStart w:id="28" w:name="dst7486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t>4</w:t>
      </w:r>
      <w:r w:rsidR="00B458EF" w:rsidRPr="00B150F4">
        <w:t>) должностные лица органов исполнительной власти субъектов Российской Федерации, осуществляющих региональный государственный жилищный надзор</w:t>
      </w:r>
    </w:p>
    <w:p w:rsidR="00B458EF" w:rsidRDefault="00B458EF" w:rsidP="008F425A">
      <w:bookmarkStart w:id="29" w:name="dst7830"/>
      <w:bookmarkEnd w:id="29"/>
    </w:p>
    <w:p w:rsidR="00B150F4" w:rsidRPr="00C7622D" w:rsidRDefault="00B150F4" w:rsidP="00C7622D">
      <w:pPr>
        <w:jc w:val="center"/>
        <w:rPr>
          <w:b/>
        </w:rPr>
      </w:pPr>
      <w:r w:rsidRPr="00C7622D">
        <w:rPr>
          <w:b/>
        </w:rPr>
        <w:t>3 вопрос</w:t>
      </w:r>
    </w:p>
    <w:p w:rsidR="00C7622D" w:rsidRPr="00C7622D" w:rsidRDefault="00C7622D" w:rsidP="00C7622D">
      <w:r w:rsidRPr="00C7622D">
        <w:t>Статья 23.55. Органы исполнительной власти субъектов Российской Федерации, осуществляющие региональный государственный жилищный надзор</w:t>
      </w:r>
    </w:p>
    <w:p w:rsidR="00C7622D" w:rsidRPr="00C7622D" w:rsidRDefault="00C7622D" w:rsidP="00C7622D">
      <w:r w:rsidRPr="00C7622D">
        <w:t xml:space="preserve">(в ред. Федерального </w:t>
      </w:r>
      <w:hyperlink r:id="rId9" w:history="1">
        <w:r w:rsidRPr="00C7622D">
          <w:t>закона</w:t>
        </w:r>
      </w:hyperlink>
      <w:r>
        <w:t xml:space="preserve"> от 14.10.2014 N 307-ФЗ)</w:t>
      </w:r>
    </w:p>
    <w:p w:rsidR="00C7622D" w:rsidRDefault="00C7622D" w:rsidP="00C7622D">
      <w:r w:rsidRPr="00C7622D">
        <w:t xml:space="preserve">Органы исполнительной власти субъектов Российской Федерации, осуществляющие региональный государственный жилищный надзор, рассматривают дела об административных правонарушениях, предусмотренных </w:t>
      </w:r>
    </w:p>
    <w:p w:rsidR="00C7622D" w:rsidRDefault="00C7622D" w:rsidP="00C7622D">
      <w:hyperlink r:id="rId10" w:history="1">
        <w:r w:rsidRPr="00C7622D">
          <w:rPr>
            <w:b/>
          </w:rPr>
          <w:t>статьей 6.24</w:t>
        </w:r>
      </w:hyperlink>
      <w:r w:rsidRPr="00C7622D">
        <w:t xml:space="preserve"> </w:t>
      </w:r>
      <w:r w:rsidRPr="00C7622D">
        <w:rPr>
          <w:rFonts w:ascii="Arial CYR" w:hAnsi="Arial CYR" w:cs="Arial CYR"/>
          <w:b/>
          <w:bCs/>
          <w:sz w:val="20"/>
          <w:szCs w:val="20"/>
        </w:rPr>
        <w:t>(Нарушение установленного федеральным законом запрета курения табака на отдельных территориях, в помещениях и на объектах</w:t>
      </w:r>
      <w:r>
        <w:rPr>
          <w:rFonts w:ascii="Arial CYR" w:hAnsi="Arial CYR" w:cs="Arial CYR"/>
          <w:b/>
          <w:bCs/>
          <w:sz w:val="20"/>
          <w:szCs w:val="20"/>
        </w:rPr>
        <w:t>)</w:t>
      </w:r>
      <w:r>
        <w:t xml:space="preserve"> </w:t>
      </w:r>
      <w:r>
        <w:rPr>
          <w:rFonts w:ascii="Arial CYR" w:hAnsi="Arial CYR" w:cs="Arial CYR"/>
          <w:sz w:val="20"/>
          <w:szCs w:val="20"/>
        </w:rPr>
        <w:t>влечет наложение административного штрафа на граждан в размере от пятисот до одной тысячи пятисот рублей.</w:t>
      </w:r>
      <w:r>
        <w:t xml:space="preserve"> </w:t>
      </w:r>
      <w:r>
        <w:rPr>
          <w:rFonts w:ascii="Arial CYR" w:hAnsi="Arial CYR" w:cs="Arial CYR"/>
          <w:sz w:val="20"/>
          <w:szCs w:val="20"/>
        </w:rPr>
        <w:t xml:space="preserve">2. Нарушение установленного федеральным </w:t>
      </w:r>
      <w:hyperlink r:id="rId11" w:history="1">
        <w:r>
          <w:rPr>
            <w:rFonts w:ascii="Arial CYR" w:hAnsi="Arial CYR" w:cs="Arial CYR"/>
            <w:color w:val="0000FF"/>
            <w:sz w:val="20"/>
            <w:szCs w:val="20"/>
          </w:rPr>
          <w:t>законом</w:t>
        </w:r>
      </w:hyperlink>
      <w:r>
        <w:rPr>
          <w:rFonts w:ascii="Arial CYR" w:hAnsi="Arial CYR" w:cs="Arial CYR"/>
          <w:sz w:val="20"/>
          <w:szCs w:val="20"/>
        </w:rPr>
        <w:t xml:space="preserve"> запрета курения табака на детских площадках -</w:t>
      </w:r>
      <w:r>
        <w:t xml:space="preserve"> </w:t>
      </w:r>
      <w:r>
        <w:rPr>
          <w:rFonts w:ascii="Arial CYR" w:hAnsi="Arial CYR" w:cs="Arial CYR"/>
          <w:sz w:val="20"/>
          <w:szCs w:val="20"/>
        </w:rPr>
        <w:t>влечет наложение административного штрафа на граждан в размере от двух тысяч до трех тысяч рублей.</w:t>
      </w:r>
      <w:r w:rsidRPr="00C7622D">
        <w:t>(в части курения табака в лифтах и помещениях общего поль</w:t>
      </w:r>
      <w:r>
        <w:t>зования многоквартирных домов)</w:t>
      </w:r>
    </w:p>
    <w:p w:rsidR="00C7622D" w:rsidRPr="00C7622D" w:rsidRDefault="00C7622D" w:rsidP="00C7622D">
      <w:pPr>
        <w:rPr>
          <w:b/>
        </w:rPr>
      </w:pPr>
      <w:r w:rsidRPr="00C7622D">
        <w:rPr>
          <w:b/>
        </w:rPr>
        <w:t>Статья 7.21. Нарушение правил</w:t>
      </w:r>
      <w:r>
        <w:rPr>
          <w:b/>
        </w:rPr>
        <w:t xml:space="preserve"> пользования жилыми помещениями</w:t>
      </w:r>
    </w:p>
    <w:p w:rsidR="00C7622D" w:rsidRPr="00C7622D" w:rsidRDefault="00C7622D" w:rsidP="00C7622D">
      <w:r w:rsidRPr="00C7622D">
        <w:t>1. Порча жилых домов, жилых помещений, а равно порча их оборудования, самовольные переустройство и (или) перепланировка жилых домов и (или) жилых помещений либо использование их не по назначению -</w:t>
      </w:r>
    </w:p>
    <w:p w:rsidR="00C7622D" w:rsidRPr="00C7622D" w:rsidRDefault="00C7622D" w:rsidP="00C7622D">
      <w:r w:rsidRPr="00C7622D">
        <w:t>влечет предупреждение или наложение административного штрафа на граждан в размере от одной тысячи до одной тысячи пятисот рублей.</w:t>
      </w:r>
    </w:p>
    <w:p w:rsidR="00C7622D" w:rsidRPr="00C7622D" w:rsidRDefault="00C7622D" w:rsidP="00C7622D">
      <w:r w:rsidRPr="00C7622D">
        <w:t>2. Самовольная перепланировка жилых помещений в многоквартирных домах -</w:t>
      </w:r>
    </w:p>
    <w:p w:rsidR="00C7622D" w:rsidRDefault="00C7622D" w:rsidP="00C7622D">
      <w:pPr>
        <w:rPr>
          <w:rFonts w:ascii="Arial CYR" w:hAnsi="Arial CYR" w:cs="Arial CYR"/>
          <w:b/>
          <w:sz w:val="24"/>
          <w:szCs w:val="24"/>
        </w:rPr>
      </w:pPr>
      <w:r w:rsidRPr="00C7622D">
        <w:lastRenderedPageBreak/>
        <w:t>влечет наложение административного штрафа на граждан в размере от двух тысяч до двух тысяч пятисот рублей.</w:t>
      </w:r>
      <w:r>
        <w:t xml:space="preserve"> </w:t>
      </w:r>
      <w:r w:rsidRPr="00C7622D">
        <w:rPr>
          <w:b/>
        </w:rPr>
        <w:t>под правилами следует понимать ПОСТАНОВЛЕНИЕ правительства  от 21 января 2006 г. N 25 ОБ УТВЕРЖДЕНИИ ПРАВИЛ ПОЛЬЗОВАНИЯ ЖИЛЫМИ ПОМЕЩЕНИЯМИ</w:t>
      </w:r>
      <w:r w:rsidRPr="00C7622D">
        <w:rPr>
          <w:rFonts w:ascii="Arial CYR" w:hAnsi="Arial CYR" w:cs="Arial CYR"/>
          <w:b/>
          <w:sz w:val="24"/>
          <w:szCs w:val="24"/>
        </w:rPr>
        <w:t xml:space="preserve"> </w:t>
      </w:r>
    </w:p>
    <w:p w:rsidR="00C7622D" w:rsidRPr="004D65E5" w:rsidRDefault="00C7622D" w:rsidP="004D65E5">
      <w:pPr>
        <w:rPr>
          <w:rFonts w:ascii="Arial CYR" w:hAnsi="Arial CYR" w:cs="Arial CYR"/>
          <w:b/>
          <w:sz w:val="20"/>
          <w:szCs w:val="20"/>
        </w:rPr>
      </w:pPr>
      <w:r w:rsidRPr="004D65E5">
        <w:rPr>
          <w:rFonts w:ascii="Arial CYR" w:hAnsi="Arial CYR" w:cs="Arial CYR"/>
          <w:b/>
          <w:sz w:val="20"/>
          <w:szCs w:val="20"/>
        </w:rPr>
        <w:t>Статья 7.22. Нарушение правил содержания и ремонта жилых домов и (или) жилых помещений</w:t>
      </w:r>
    </w:p>
    <w:p w:rsidR="00C7622D" w:rsidRDefault="00C7622D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Нарушение </w:t>
      </w:r>
      <w:hyperlink r:id="rId12" w:history="1">
        <w:r w:rsidRPr="004D65E5">
          <w:rPr>
            <w:rFonts w:ascii="Arial CYR" w:hAnsi="Arial CYR" w:cs="Arial CYR"/>
            <w:sz w:val="20"/>
            <w:szCs w:val="20"/>
          </w:rPr>
          <w:t>лицами</w:t>
        </w:r>
      </w:hyperlink>
      <w:r>
        <w:rPr>
          <w:rFonts w:ascii="Arial CYR" w:hAnsi="Arial CYR" w:cs="Arial CYR"/>
          <w:sz w:val="20"/>
          <w:szCs w:val="20"/>
        </w:rPr>
        <w:t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</w:r>
    </w:p>
    <w:p w:rsidR="00C7622D" w:rsidRDefault="00C7622D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C7622D" w:rsidRPr="004D65E5" w:rsidRDefault="00C7622D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Субъектом данного административного правонарушения является лицо, на которое возложены функции по содержанию и ремонту жилых домов.</w:t>
      </w:r>
    </w:p>
    <w:p w:rsidR="00C7622D" w:rsidRDefault="00C7622D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силу </w:t>
      </w:r>
      <w:hyperlink r:id="rId13" w:history="1">
        <w:r w:rsidRPr="004D65E5">
          <w:rPr>
            <w:rFonts w:ascii="Arial CYR" w:hAnsi="Arial CYR" w:cs="Arial CYR"/>
            <w:sz w:val="20"/>
            <w:szCs w:val="20"/>
          </w:rPr>
          <w:t>статьи 210</w:t>
        </w:r>
      </w:hyperlink>
      <w:r>
        <w:rPr>
          <w:rFonts w:ascii="Arial CYR" w:hAnsi="Arial CYR" w:cs="Arial CYR"/>
          <w:sz w:val="20"/>
          <w:szCs w:val="20"/>
        </w:rPr>
        <w:t xml:space="preserve"> Гражданского кодекса Российской Федерации (далее - ГК РФ) бремя содержания имущества, если иное не предусмотрено законом или договором, несет его собственник.</w:t>
      </w:r>
    </w:p>
    <w:p w:rsidR="00C7622D" w:rsidRDefault="00C7622D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Вопросы управления в многоквартирных домах решаются в соответствии с </w:t>
      </w:r>
      <w:hyperlink r:id="rId14" w:history="1">
        <w:r w:rsidRPr="004D65E5">
          <w:rPr>
            <w:rFonts w:ascii="Arial CYR" w:hAnsi="Arial CYR" w:cs="Arial CYR"/>
            <w:sz w:val="20"/>
            <w:szCs w:val="20"/>
          </w:rPr>
          <w:t>разделом VIII</w:t>
        </w:r>
      </w:hyperlink>
      <w:r>
        <w:rPr>
          <w:rFonts w:ascii="Arial CYR" w:hAnsi="Arial CYR" w:cs="Arial CYR"/>
          <w:sz w:val="20"/>
          <w:szCs w:val="20"/>
        </w:rPr>
        <w:t xml:space="preserve"> Жилищного кодекса Российской Федерации (далее - ЖК РФ), согласно которому право выбора способа управления принадлежит собственникам помещений в многоквартирном доме.</w:t>
      </w:r>
    </w:p>
    <w:p w:rsidR="00C7622D" w:rsidRDefault="00C7622D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случае если собственники помещений в многоквартирном доме, исходя из </w:t>
      </w:r>
      <w:hyperlink r:id="rId15" w:history="1">
        <w:r w:rsidRPr="004D65E5">
          <w:rPr>
            <w:rFonts w:ascii="Arial CYR" w:hAnsi="Arial CYR" w:cs="Arial CYR"/>
            <w:sz w:val="20"/>
            <w:szCs w:val="20"/>
          </w:rPr>
          <w:t>пункта 2 части 2 статьи 161</w:t>
        </w:r>
      </w:hyperlink>
      <w:r>
        <w:rPr>
          <w:rFonts w:ascii="Arial CYR" w:hAnsi="Arial CYR" w:cs="Arial CYR"/>
          <w:sz w:val="20"/>
          <w:szCs w:val="20"/>
        </w:rPr>
        <w:t xml:space="preserve"> ЖК РФ, приняли решение об управлении жилым домом товариществом собственников жилья либо жилищным кооперативом или иным специализированным потребительским кооперативом, субъектами ответственности за административные правонарушения, предусмотренные </w:t>
      </w:r>
      <w:hyperlink r:id="rId16" w:history="1">
        <w:r w:rsidRPr="004D65E5">
          <w:rPr>
            <w:rFonts w:ascii="Arial CYR" w:hAnsi="Arial CYR" w:cs="Arial CYR"/>
            <w:sz w:val="20"/>
            <w:szCs w:val="20"/>
          </w:rPr>
          <w:t>статьей 7.22</w:t>
        </w:r>
      </w:hyperlink>
      <w:r>
        <w:rPr>
          <w:rFonts w:ascii="Arial CYR" w:hAnsi="Arial CYR" w:cs="Arial CYR"/>
          <w:sz w:val="20"/>
          <w:szCs w:val="20"/>
        </w:rPr>
        <w:t xml:space="preserve"> КоАП РФ, будут являться соответственно товарищества собственников жилья либо жилищные кооперативы или иные специализированные потребительские кооперативы как лица, на которые возложены функции по управлению этим домом.</w:t>
      </w:r>
    </w:p>
    <w:p w:rsidR="00C7622D" w:rsidRDefault="00C7622D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Субъектом указанного административного правонарушения является управляющая организация в тех случаях, если ей согласно </w:t>
      </w:r>
      <w:hyperlink r:id="rId17" w:history="1">
        <w:r w:rsidRPr="004D65E5">
          <w:rPr>
            <w:rFonts w:ascii="Arial CYR" w:hAnsi="Arial CYR" w:cs="Arial CYR"/>
            <w:sz w:val="20"/>
            <w:szCs w:val="20"/>
          </w:rPr>
          <w:t>статье 162</w:t>
        </w:r>
      </w:hyperlink>
      <w:r>
        <w:rPr>
          <w:rFonts w:ascii="Arial CYR" w:hAnsi="Arial CYR" w:cs="Arial CYR"/>
          <w:sz w:val="20"/>
          <w:szCs w:val="20"/>
        </w:rPr>
        <w:t xml:space="preserve"> ЖК РФ переданы функции по обслуживанию, содержанию, эксплуатации, ремонту и обеспечению коммунальными услугами жилых домов и (или) жилых помещений.</w:t>
      </w:r>
    </w:p>
    <w:p w:rsidR="00C7622D" w:rsidRDefault="00C7622D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Вместе с тем судам необходимо учитывать, что лица, осуществляющие работы по ремонту имущества жилого дома на основании договора подряда, не могут являться субъектами ответственности за правонарушения, предусмотренные </w:t>
      </w:r>
      <w:hyperlink r:id="rId18" w:history="1">
        <w:r w:rsidRPr="004D65E5">
          <w:rPr>
            <w:rFonts w:ascii="Arial CYR" w:hAnsi="Arial CYR" w:cs="Arial CYR"/>
            <w:sz w:val="20"/>
            <w:szCs w:val="20"/>
          </w:rPr>
          <w:t>статьей 7.22</w:t>
        </w:r>
      </w:hyperlink>
      <w:r>
        <w:rPr>
          <w:rFonts w:ascii="Arial CYR" w:hAnsi="Arial CYR" w:cs="Arial CYR"/>
          <w:sz w:val="20"/>
          <w:szCs w:val="20"/>
        </w:rPr>
        <w:t xml:space="preserve"> КоАП РФ, поскольку на них не возлагается бремя содержания соответствующего имущества. Эти лица могут нести гражданско-правовую ответственность за ненадлежащее исполнение возложенных на них договором обязанностей.</w:t>
      </w:r>
    </w:p>
    <w:p w:rsidR="00C7622D" w:rsidRPr="004D65E5" w:rsidRDefault="00C7622D" w:rsidP="004D65E5">
      <w:pPr>
        <w:rPr>
          <w:rFonts w:ascii="Arial CYR" w:hAnsi="Arial CYR" w:cs="Arial CYR"/>
          <w:b/>
          <w:sz w:val="20"/>
          <w:szCs w:val="20"/>
        </w:rPr>
      </w:pPr>
      <w:r w:rsidRPr="004D65E5">
        <w:rPr>
          <w:rFonts w:ascii="Arial CYR" w:hAnsi="Arial CYR" w:cs="Arial CYR"/>
          <w:b/>
          <w:sz w:val="20"/>
          <w:szCs w:val="20"/>
        </w:rPr>
        <w:t>Статья 7.23. Нарушение нормативов обеспечения населения коммунальными услугами</w:t>
      </w:r>
    </w:p>
    <w:p w:rsidR="00C7622D" w:rsidRDefault="00C7622D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Нарушение нормативного уровня или режима обеспечения населения коммунальными услугами -</w:t>
      </w:r>
    </w:p>
    <w:p w:rsidR="00C7622D" w:rsidRDefault="00C7622D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4D65E5" w:rsidRPr="004D65E5" w:rsidRDefault="004D65E5" w:rsidP="004D65E5">
      <w:pPr>
        <w:rPr>
          <w:rFonts w:ascii="Arial CYR" w:hAnsi="Arial CYR" w:cs="Arial CYR"/>
          <w:sz w:val="20"/>
          <w:szCs w:val="20"/>
        </w:rPr>
      </w:pPr>
    </w:p>
    <w:p w:rsidR="004D65E5" w:rsidRPr="004D65E5" w:rsidRDefault="004D65E5" w:rsidP="004D65E5">
      <w:pPr>
        <w:rPr>
          <w:rFonts w:ascii="Arial CYR" w:hAnsi="Arial CYR" w:cs="Arial CYR"/>
          <w:b/>
          <w:sz w:val="20"/>
          <w:szCs w:val="20"/>
        </w:rPr>
      </w:pPr>
      <w:r w:rsidRPr="004D65E5">
        <w:rPr>
          <w:rFonts w:ascii="Arial CYR" w:hAnsi="Arial CYR" w:cs="Arial CYR"/>
          <w:b/>
          <w:sz w:val="20"/>
          <w:szCs w:val="20"/>
        </w:rPr>
        <w:lastRenderedPageBreak/>
        <w:t>ст. 9.16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</w:t>
      </w:r>
      <w:hyperlink r:id="rId19" w:history="1">
        <w:r w:rsidRPr="004D65E5">
          <w:rPr>
            <w:rFonts w:ascii="Arial CYR" w:hAnsi="Arial CYR" w:cs="Arial CYR"/>
            <w:sz w:val="20"/>
            <w:szCs w:val="20"/>
          </w:rPr>
          <w:t>требований</w:t>
        </w:r>
      </w:hyperlink>
      <w:r>
        <w:rPr>
          <w:rFonts w:ascii="Arial CYR" w:hAnsi="Arial CYR" w:cs="Arial CYR"/>
          <w:sz w:val="20"/>
          <w:szCs w:val="20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-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5. Несоблюдение лицами, ответственными за содержание многоквартирных домов, </w:t>
      </w:r>
      <w:hyperlink r:id="rId20" w:history="1">
        <w:r w:rsidRPr="004D65E5">
          <w:rPr>
            <w:rFonts w:ascii="Arial CYR" w:hAnsi="Arial CYR" w:cs="Arial CYR"/>
            <w:sz w:val="20"/>
            <w:szCs w:val="20"/>
          </w:rPr>
          <w:t>требований</w:t>
        </w:r>
      </w:hyperlink>
      <w:r>
        <w:rPr>
          <w:rFonts w:ascii="Arial CYR" w:hAnsi="Arial CYR" w:cs="Arial CYR"/>
          <w:sz w:val="20"/>
          <w:szCs w:val="20"/>
        </w:rPr>
        <w:t xml:space="preserve">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-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12. 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 энергетических ресурсов -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пятидесяти тысяч до ста тысяч рублей.</w:t>
      </w:r>
    </w:p>
    <w:p w:rsidR="004D65E5" w:rsidRPr="004D65E5" w:rsidRDefault="004D65E5" w:rsidP="004D65E5">
      <w:pPr>
        <w:rPr>
          <w:rFonts w:ascii="Arial CYR" w:hAnsi="Arial CYR" w:cs="Arial CYR"/>
          <w:sz w:val="20"/>
          <w:szCs w:val="20"/>
        </w:rPr>
      </w:pPr>
    </w:p>
    <w:p w:rsidR="004D65E5" w:rsidRPr="004D65E5" w:rsidRDefault="004D65E5" w:rsidP="004D65E5">
      <w:pPr>
        <w:rPr>
          <w:rFonts w:ascii="Arial CYR" w:hAnsi="Arial CYR" w:cs="Arial CYR"/>
          <w:b/>
          <w:sz w:val="20"/>
          <w:szCs w:val="20"/>
        </w:rPr>
      </w:pPr>
      <w:r w:rsidRPr="004D65E5">
        <w:rPr>
          <w:rFonts w:ascii="Arial CYR" w:hAnsi="Arial CYR" w:cs="Arial CYR"/>
          <w:b/>
          <w:sz w:val="20"/>
          <w:szCs w:val="20"/>
        </w:rPr>
        <w:t>Статья 9.23. Нарушение правил обеспечения безопасного использования и содержания внутридомового и внутриквартирного газового оборудования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 </w:t>
      </w:r>
      <w:hyperlink r:id="rId21" w:history="1">
        <w:r w:rsidRPr="004D65E5">
          <w:rPr>
            <w:rFonts w:ascii="Arial CYR" w:hAnsi="Arial CYR" w:cs="Arial CYR"/>
            <w:sz w:val="20"/>
            <w:szCs w:val="20"/>
          </w:rPr>
          <w:t>перечень</w:t>
        </w:r>
      </w:hyperlink>
      <w:r>
        <w:rPr>
          <w:rFonts w:ascii="Arial CYR" w:hAnsi="Arial CYR" w:cs="Arial CYR"/>
          <w:sz w:val="20"/>
          <w:szCs w:val="20"/>
        </w:rPr>
        <w:t>, предусмотренный правилами обеспечения безопасного использования и содержания внутридомового и внутриквартирного газового оборудования, -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</w:t>
      </w:r>
      <w:hyperlink r:id="rId22" w:history="1">
        <w:r w:rsidRPr="004D65E5">
          <w:rPr>
            <w:rFonts w:ascii="Arial CYR" w:hAnsi="Arial CYR" w:cs="Arial CYR"/>
            <w:sz w:val="20"/>
            <w:szCs w:val="20"/>
          </w:rPr>
          <w:t>договора</w:t>
        </w:r>
      </w:hyperlink>
      <w:r>
        <w:rPr>
          <w:rFonts w:ascii="Arial CYR" w:hAnsi="Arial CYR" w:cs="Arial CYR"/>
          <w:sz w:val="20"/>
          <w:szCs w:val="20"/>
        </w:rPr>
        <w:t xml:space="preserve"> является обязательным, -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Отказ в </w:t>
      </w:r>
      <w:hyperlink r:id="rId23" w:history="1">
        <w:r w:rsidRPr="004D65E5">
          <w:rPr>
            <w:rFonts w:ascii="Arial CYR" w:hAnsi="Arial CYR" w:cs="Arial CYR"/>
            <w:sz w:val="20"/>
            <w:szCs w:val="20"/>
          </w:rPr>
          <w:t>допуске</w:t>
        </w:r>
      </w:hyperlink>
      <w:r>
        <w:rPr>
          <w:rFonts w:ascii="Arial CYR" w:hAnsi="Arial CYR" w:cs="Arial CYR"/>
          <w:sz w:val="20"/>
          <w:szCs w:val="20"/>
        </w:rPr>
        <w:t xml:space="preserve">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 -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 </w:t>
      </w:r>
      <w:hyperlink r:id="rId24" w:history="1">
        <w:r w:rsidRPr="004D65E5">
          <w:rPr>
            <w:rFonts w:ascii="Arial CYR" w:hAnsi="Arial CYR" w:cs="Arial CYR"/>
            <w:sz w:val="20"/>
            <w:szCs w:val="20"/>
          </w:rPr>
          <w:t>правилами</w:t>
        </w:r>
      </w:hyperlink>
      <w:r>
        <w:rPr>
          <w:rFonts w:ascii="Arial CYR" w:hAnsi="Arial CYR" w:cs="Arial CYR"/>
          <w:sz w:val="20"/>
          <w:szCs w:val="20"/>
        </w:rPr>
        <w:t xml:space="preserve"> 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обязательным, -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5. Действия (бездействие), предусмотренные </w:t>
      </w:r>
      <w:hyperlink r:id="rId25" w:history="1">
        <w:r w:rsidRPr="004D65E5">
          <w:rPr>
            <w:rFonts w:ascii="Arial CYR" w:hAnsi="Arial CYR" w:cs="Arial CYR"/>
            <w:sz w:val="20"/>
            <w:szCs w:val="20"/>
          </w:rPr>
          <w:t>частями 1</w:t>
        </w:r>
      </w:hyperlink>
      <w:r>
        <w:rPr>
          <w:rFonts w:ascii="Arial CYR" w:hAnsi="Arial CYR" w:cs="Arial CYR"/>
          <w:sz w:val="20"/>
          <w:szCs w:val="20"/>
        </w:rPr>
        <w:t xml:space="preserve"> - </w:t>
      </w:r>
      <w:hyperlink r:id="rId26" w:history="1">
        <w:r w:rsidRPr="004D65E5">
          <w:rPr>
            <w:rFonts w:ascii="Arial CYR" w:hAnsi="Arial CYR" w:cs="Arial CYR"/>
            <w:sz w:val="20"/>
            <w:szCs w:val="20"/>
          </w:rPr>
          <w:t>4</w:t>
        </w:r>
      </w:hyperlink>
      <w:r>
        <w:rPr>
          <w:rFonts w:ascii="Arial CYR" w:hAnsi="Arial CYR" w:cs="Arial CYR"/>
          <w:sz w:val="20"/>
          <w:szCs w:val="20"/>
        </w:rPr>
        <w:t xml:space="preserve"> настоящей статьи, приведшие к аварии или возникновению непосредственной угрозы причинения вреда жизни или здоровью людей, -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влекут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четырехсот тысяч рублей.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 Повторное совершение административного правонарушения, предусмотренного </w:t>
      </w:r>
      <w:hyperlink r:id="rId27" w:history="1">
        <w:r w:rsidRPr="004D65E5">
          <w:rPr>
            <w:rFonts w:ascii="Arial CYR" w:hAnsi="Arial CYR" w:cs="Arial CYR"/>
            <w:sz w:val="20"/>
            <w:szCs w:val="20"/>
          </w:rPr>
          <w:t>частями 1</w:t>
        </w:r>
      </w:hyperlink>
      <w:r>
        <w:rPr>
          <w:rFonts w:ascii="Arial CYR" w:hAnsi="Arial CYR" w:cs="Arial CYR"/>
          <w:sz w:val="20"/>
          <w:szCs w:val="20"/>
        </w:rPr>
        <w:t xml:space="preserve"> - </w:t>
      </w:r>
      <w:hyperlink r:id="rId28" w:history="1">
        <w:r w:rsidRPr="004D65E5">
          <w:rPr>
            <w:rFonts w:ascii="Arial CYR" w:hAnsi="Arial CYR" w:cs="Arial CYR"/>
            <w:sz w:val="20"/>
            <w:szCs w:val="20"/>
          </w:rPr>
          <w:t>4</w:t>
        </w:r>
      </w:hyperlink>
      <w:r>
        <w:rPr>
          <w:rFonts w:ascii="Arial CYR" w:hAnsi="Arial CYR" w:cs="Arial CYR"/>
          <w:sz w:val="20"/>
          <w:szCs w:val="20"/>
        </w:rPr>
        <w:t xml:space="preserve"> настоящей статьи, -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 на юридических лиц - от восьмидесяти тысяч до двухсот тысяч рублей или административное приостановление деятельности на срок до девяноста суток.</w:t>
      </w:r>
    </w:p>
    <w:p w:rsidR="004D65E5" w:rsidRPr="004D65E5" w:rsidRDefault="004D65E5" w:rsidP="004D65E5">
      <w:pPr>
        <w:rPr>
          <w:rFonts w:ascii="Arial CYR" w:hAnsi="Arial CYR" w:cs="Arial CYR"/>
          <w:sz w:val="20"/>
          <w:szCs w:val="20"/>
        </w:rPr>
      </w:pPr>
    </w:p>
    <w:p w:rsidR="004D65E5" w:rsidRPr="004D65E5" w:rsidRDefault="004D65E5" w:rsidP="004D65E5">
      <w:pPr>
        <w:rPr>
          <w:rFonts w:ascii="Arial CYR" w:hAnsi="Arial CYR" w:cs="Arial CYR"/>
          <w:b/>
          <w:sz w:val="20"/>
          <w:szCs w:val="20"/>
        </w:rPr>
      </w:pPr>
      <w:r w:rsidRPr="004D65E5">
        <w:rPr>
          <w:rFonts w:ascii="Arial CYR" w:hAnsi="Arial CYR" w:cs="Arial CYR"/>
          <w:b/>
          <w:sz w:val="20"/>
          <w:szCs w:val="20"/>
        </w:rPr>
        <w:t>Статья 13.19.2. Неразмещение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Неразмещение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лицом, являющимся администратором общего собрания, -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влечет предупреждение или наложение административного штрафа на физических лиц в размере от трех тысяч до пяти тысяч рублей; на должностных лиц - от пяти тысяч до десяти тысяч рублей.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(часть 1 в ред. Федерального </w:t>
      </w:r>
      <w:hyperlink r:id="rId29" w:history="1">
        <w:r w:rsidRPr="004D65E5">
          <w:rPr>
            <w:rFonts w:ascii="Arial CYR" w:hAnsi="Arial CYR" w:cs="Arial CYR"/>
            <w:sz w:val="20"/>
            <w:szCs w:val="20"/>
          </w:rPr>
          <w:t>закона</w:t>
        </w:r>
      </w:hyperlink>
      <w:r>
        <w:rPr>
          <w:rFonts w:ascii="Arial CYR" w:hAnsi="Arial CYR" w:cs="Arial CYR"/>
          <w:sz w:val="20"/>
          <w:szCs w:val="20"/>
        </w:rPr>
        <w:t xml:space="preserve"> от 28.12.2017 N 437-ФЗ)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Неразмещение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</w:t>
      </w:r>
      <w:r>
        <w:rPr>
          <w:rFonts w:ascii="Arial CYR" w:hAnsi="Arial CYR" w:cs="Arial CYR"/>
          <w:sz w:val="20"/>
          <w:szCs w:val="20"/>
        </w:rPr>
        <w:lastRenderedPageBreak/>
        <w:t>размещения информации, либо размещение информации не в полном объеме, либо размещение недостоверной информации органами местного самоуправления, лицами, осуществляющими поставки ресурсов, необходимых для предоставления коммунальных услуг, предоставляющими коммунальные услуги и (или) осуществляющими деятельность по управлению многоквартирными домами, иными организациями,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жилищно-коммунального хозяйства, -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влечет предупреждение или наложение административного штрафа на должностных лиц в размере от пяти тысяч до десяти тысяч рублей.</w:t>
      </w:r>
    </w:p>
    <w:p w:rsidR="004D65E5" w:rsidRDefault="004D65E5" w:rsidP="004D65E5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Совершение административного правонарушения, предусмотренного </w:t>
      </w:r>
      <w:hyperlink r:id="rId30" w:history="1">
        <w:r w:rsidRPr="004D65E5">
          <w:rPr>
            <w:rFonts w:ascii="Arial CYR" w:hAnsi="Arial CYR" w:cs="Arial CYR"/>
            <w:sz w:val="20"/>
            <w:szCs w:val="20"/>
          </w:rPr>
          <w:t>частями 1</w:t>
        </w:r>
      </w:hyperlink>
      <w:r>
        <w:rPr>
          <w:rFonts w:ascii="Arial CYR" w:hAnsi="Arial CYR" w:cs="Arial CYR"/>
          <w:sz w:val="20"/>
          <w:szCs w:val="20"/>
        </w:rPr>
        <w:t xml:space="preserve"> и </w:t>
      </w:r>
      <w:hyperlink r:id="rId31" w:history="1">
        <w:r w:rsidRPr="004D65E5">
          <w:rPr>
            <w:rFonts w:ascii="Arial CYR" w:hAnsi="Arial CYR" w:cs="Arial CYR"/>
            <w:sz w:val="20"/>
            <w:szCs w:val="20"/>
          </w:rPr>
          <w:t>2</w:t>
        </w:r>
      </w:hyperlink>
      <w:r>
        <w:rPr>
          <w:rFonts w:ascii="Arial CYR" w:hAnsi="Arial CYR" w:cs="Arial CYR"/>
          <w:sz w:val="20"/>
          <w:szCs w:val="20"/>
        </w:rPr>
        <w:t xml:space="preserve"> настоящей статьи, должностным лицом, ранее подвергнутым административному наказанию за аналогичное административное правонарушение, -</w:t>
      </w:r>
    </w:p>
    <w:p w:rsidR="004D65E5" w:rsidRPr="004D65E5" w:rsidRDefault="004D65E5" w:rsidP="00C7622D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влечет наложение административного штрафа в размере от пятнадцати тысяч до двадцати тысяч рублей.</w:t>
      </w:r>
    </w:p>
    <w:p w:rsidR="00C7622D" w:rsidRPr="00B81BA1" w:rsidRDefault="00C7622D" w:rsidP="00C7622D">
      <w:pPr>
        <w:rPr>
          <w:rFonts w:ascii="Arial CYR" w:hAnsi="Arial CYR" w:cs="Arial CYR"/>
          <w:b/>
          <w:sz w:val="20"/>
          <w:szCs w:val="20"/>
        </w:rPr>
      </w:pPr>
      <w:r w:rsidRPr="00B81BA1">
        <w:rPr>
          <w:rFonts w:ascii="Arial CYR" w:hAnsi="Arial CYR" w:cs="Arial CYR"/>
          <w:b/>
          <w:sz w:val="20"/>
          <w:szCs w:val="20"/>
        </w:rPr>
        <w:t xml:space="preserve">2. Рассматривать дела об административных правонарушениях от имени органов, указанных в </w:t>
      </w:r>
      <w:hyperlink r:id="rId32" w:history="1">
        <w:r w:rsidRPr="00B81BA1">
          <w:rPr>
            <w:rFonts w:ascii="Arial CYR" w:hAnsi="Arial CYR" w:cs="Arial CYR"/>
            <w:b/>
            <w:sz w:val="20"/>
            <w:szCs w:val="20"/>
          </w:rPr>
          <w:t>части 1</w:t>
        </w:r>
      </w:hyperlink>
      <w:r w:rsidRPr="00B81BA1">
        <w:rPr>
          <w:rFonts w:ascii="Arial CYR" w:hAnsi="Arial CYR" w:cs="Arial CYR"/>
          <w:b/>
          <w:sz w:val="20"/>
          <w:szCs w:val="20"/>
        </w:rPr>
        <w:t xml:space="preserve"> настоящей статьи, вправе:</w:t>
      </w:r>
    </w:p>
    <w:p w:rsidR="00C7622D" w:rsidRPr="00B81BA1" w:rsidRDefault="00C7622D" w:rsidP="00C7622D">
      <w:pPr>
        <w:rPr>
          <w:rFonts w:ascii="Arial CYR" w:hAnsi="Arial CYR" w:cs="Arial CYR"/>
          <w:b/>
          <w:sz w:val="20"/>
          <w:szCs w:val="20"/>
        </w:rPr>
      </w:pPr>
      <w:r w:rsidRPr="00B81BA1">
        <w:rPr>
          <w:rFonts w:ascii="Arial CYR" w:hAnsi="Arial CYR" w:cs="Arial CYR"/>
          <w:b/>
          <w:sz w:val="20"/>
          <w:szCs w:val="20"/>
        </w:rPr>
        <w:t>1) главные государственные жилищные инспектора субъектов Российской Федерации, их заместители;</w:t>
      </w:r>
    </w:p>
    <w:p w:rsidR="00C7622D" w:rsidRDefault="00C7622D" w:rsidP="00C7622D">
      <w:pPr>
        <w:rPr>
          <w:rFonts w:ascii="Arial CYR" w:hAnsi="Arial CYR" w:cs="Arial CYR"/>
          <w:b/>
          <w:sz w:val="20"/>
          <w:szCs w:val="20"/>
        </w:rPr>
      </w:pPr>
      <w:r w:rsidRPr="00B81BA1">
        <w:rPr>
          <w:rFonts w:ascii="Arial CYR" w:hAnsi="Arial CYR" w:cs="Arial CYR"/>
          <w:b/>
          <w:sz w:val="20"/>
          <w:szCs w:val="20"/>
        </w:rPr>
        <w:t>2) главные государственные жилищные инспектора субъектов Российской Федерации по городам, районам, их заместители.</w:t>
      </w:r>
    </w:p>
    <w:p w:rsidR="0071446D" w:rsidRDefault="0071446D" w:rsidP="00C7622D">
      <w:pPr>
        <w:rPr>
          <w:rFonts w:ascii="Arial CYR" w:hAnsi="Arial CYR" w:cs="Arial CYR"/>
          <w:b/>
          <w:sz w:val="20"/>
          <w:szCs w:val="20"/>
        </w:rPr>
      </w:pPr>
    </w:p>
    <w:p w:rsidR="00B81BA1" w:rsidRPr="00B81BA1" w:rsidRDefault="00B81BA1" w:rsidP="00C7622D">
      <w:pPr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ИНЫЕ СОСТАВЫ</w:t>
      </w:r>
    </w:p>
    <w:p w:rsidR="00B81BA1" w:rsidRDefault="00B81BA1" w:rsidP="00B81BA1">
      <w:pPr>
        <w:rPr>
          <w:rFonts w:ascii="Arial CYR" w:hAnsi="Arial CYR" w:cs="Arial CYR"/>
          <w:b/>
          <w:sz w:val="20"/>
          <w:szCs w:val="20"/>
        </w:rPr>
      </w:pPr>
      <w:r w:rsidRPr="00B81BA1">
        <w:rPr>
          <w:rFonts w:ascii="Arial CYR" w:hAnsi="Arial CYR" w:cs="Arial CYR"/>
          <w:b/>
          <w:sz w:val="20"/>
          <w:szCs w:val="20"/>
        </w:rPr>
        <w:t>КоАП РФ 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71446D" w:rsidRPr="0071446D" w:rsidRDefault="0071446D" w:rsidP="0071446D">
      <w:pPr>
        <w:rPr>
          <w:rFonts w:ascii="Arial CYR" w:hAnsi="Arial CYR" w:cs="Arial CYR"/>
          <w:b/>
          <w:sz w:val="20"/>
          <w:szCs w:val="20"/>
        </w:rPr>
      </w:pPr>
      <w:r w:rsidRPr="0071446D">
        <w:rPr>
          <w:rFonts w:ascii="Arial CYR" w:hAnsi="Arial CYR" w:cs="Arial CYR"/>
          <w:b/>
          <w:sz w:val="20"/>
          <w:szCs w:val="20"/>
        </w:rPr>
        <w:t>КоАП РФ 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71446D" w:rsidRPr="00E933F7" w:rsidRDefault="0071446D" w:rsidP="0071446D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</w:rPr>
      </w:pPr>
    </w:p>
    <w:p w:rsidR="0071446D" w:rsidRPr="0071446D" w:rsidRDefault="0071446D" w:rsidP="0071446D">
      <w:pPr>
        <w:rPr>
          <w:rFonts w:ascii="Arial CYR" w:hAnsi="Arial CYR" w:cs="Arial CYR"/>
          <w:sz w:val="20"/>
          <w:szCs w:val="20"/>
        </w:rPr>
      </w:pPr>
      <w:bookmarkStart w:id="30" w:name="dst5267"/>
      <w:bookmarkEnd w:id="30"/>
      <w:r w:rsidRPr="0071446D">
        <w:rPr>
          <w:rFonts w:ascii="Arial CYR" w:hAnsi="Arial CYR" w:cs="Arial CYR"/>
          <w:sz w:val="20"/>
          <w:szCs w:val="20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 w:rsidR="0071446D" w:rsidRPr="0071446D" w:rsidRDefault="0071446D" w:rsidP="0071446D">
      <w:pPr>
        <w:rPr>
          <w:rFonts w:ascii="Arial CYR" w:hAnsi="Arial CYR" w:cs="Arial CYR"/>
          <w:sz w:val="20"/>
          <w:szCs w:val="20"/>
        </w:rPr>
      </w:pPr>
      <w:bookmarkStart w:id="31" w:name="dst103912"/>
      <w:bookmarkEnd w:id="31"/>
      <w:r w:rsidRPr="0071446D">
        <w:rPr>
          <w:rFonts w:ascii="Arial CYR" w:hAnsi="Arial CYR" w:cs="Arial CYR"/>
          <w:sz w:val="20"/>
          <w:szCs w:val="20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71446D" w:rsidRPr="0071446D" w:rsidRDefault="0071446D" w:rsidP="0071446D">
      <w:pPr>
        <w:rPr>
          <w:rFonts w:ascii="Arial CYR" w:hAnsi="Arial CYR" w:cs="Arial CYR"/>
          <w:sz w:val="20"/>
          <w:szCs w:val="20"/>
        </w:rPr>
      </w:pPr>
      <w:bookmarkStart w:id="32" w:name="dst980"/>
      <w:bookmarkStart w:id="33" w:name="dst104486"/>
      <w:bookmarkEnd w:id="32"/>
      <w:bookmarkEnd w:id="33"/>
      <w:r w:rsidRPr="0071446D">
        <w:rPr>
          <w:rFonts w:ascii="Arial CYR" w:hAnsi="Arial CYR" w:cs="Arial CYR"/>
          <w:sz w:val="20"/>
          <w:szCs w:val="20"/>
        </w:rPr>
        <w:t>24. 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нарушений лицензионных требований, за исключением случаев, предусмотренных </w:t>
      </w:r>
      <w:hyperlink r:id="rId33" w:anchor="dst104487" w:history="1">
        <w:r w:rsidRPr="0071446D">
          <w:rPr>
            <w:rFonts w:ascii="Arial CYR" w:hAnsi="Arial CYR" w:cs="Arial CYR"/>
            <w:sz w:val="20"/>
            <w:szCs w:val="20"/>
          </w:rPr>
          <w:t>частью 24.1</w:t>
        </w:r>
      </w:hyperlink>
      <w:r w:rsidRPr="0071446D">
        <w:rPr>
          <w:rFonts w:ascii="Arial CYR" w:hAnsi="Arial CYR" w:cs="Arial CYR"/>
          <w:sz w:val="20"/>
          <w:szCs w:val="20"/>
        </w:rPr>
        <w:t> настоящей статьи, -</w:t>
      </w:r>
    </w:p>
    <w:p w:rsidR="0071446D" w:rsidRPr="0071446D" w:rsidRDefault="0071446D" w:rsidP="0071446D">
      <w:pPr>
        <w:rPr>
          <w:rFonts w:ascii="Arial CYR" w:hAnsi="Arial CYR" w:cs="Arial CYR"/>
          <w:sz w:val="20"/>
          <w:szCs w:val="20"/>
        </w:rPr>
      </w:pPr>
      <w:bookmarkStart w:id="34" w:name="dst5708"/>
      <w:bookmarkEnd w:id="34"/>
      <w:r w:rsidRPr="0071446D">
        <w:rPr>
          <w:rFonts w:ascii="Arial CYR" w:hAnsi="Arial CYR" w:cs="Arial CYR"/>
          <w:sz w:val="20"/>
          <w:szCs w:val="20"/>
        </w:rPr>
        <w:lastRenderedPageBreak/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двухсот тысяч до трехсот тысяч рублей.</w:t>
      </w:r>
    </w:p>
    <w:p w:rsidR="0071446D" w:rsidRPr="0071446D" w:rsidRDefault="0071446D" w:rsidP="0071446D">
      <w:pPr>
        <w:rPr>
          <w:rFonts w:ascii="Arial CYR" w:hAnsi="Arial CYR" w:cs="Arial CYR"/>
          <w:sz w:val="20"/>
          <w:szCs w:val="20"/>
        </w:rPr>
      </w:pPr>
      <w:bookmarkStart w:id="35" w:name="dst104487"/>
      <w:bookmarkEnd w:id="35"/>
      <w:r w:rsidRPr="0071446D">
        <w:rPr>
          <w:rFonts w:ascii="Arial CYR" w:hAnsi="Arial CYR" w:cs="Arial CYR"/>
          <w:sz w:val="20"/>
          <w:szCs w:val="20"/>
        </w:rPr>
        <w:t>24.1. 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об устранении нарушений </w:t>
      </w:r>
      <w:hyperlink r:id="rId34" w:anchor="dst0" w:history="1">
        <w:r w:rsidRPr="0071446D">
          <w:rPr>
            <w:rFonts w:ascii="Arial CYR" w:hAnsi="Arial CYR" w:cs="Arial CYR"/>
            <w:sz w:val="20"/>
            <w:szCs w:val="20"/>
          </w:rPr>
          <w:t>законодательства</w:t>
        </w:r>
      </w:hyperlink>
      <w:r w:rsidRPr="0071446D">
        <w:rPr>
          <w:rFonts w:ascii="Arial CYR" w:hAnsi="Arial CYR" w:cs="Arial CYR"/>
          <w:sz w:val="20"/>
          <w:szCs w:val="20"/>
        </w:rPr>
        <w:t> Российской Федерации о государственной информационной системе жилищно-коммунального хозяйства -</w:t>
      </w:r>
    </w:p>
    <w:p w:rsidR="0071446D" w:rsidRPr="0071446D" w:rsidRDefault="0071446D" w:rsidP="0071446D">
      <w:pPr>
        <w:rPr>
          <w:rFonts w:ascii="Arial CYR" w:hAnsi="Arial CYR" w:cs="Arial CYR"/>
          <w:sz w:val="20"/>
          <w:szCs w:val="20"/>
        </w:rPr>
      </w:pPr>
      <w:bookmarkStart w:id="36" w:name="dst104488"/>
      <w:bookmarkEnd w:id="36"/>
      <w:r w:rsidRPr="0071446D">
        <w:rPr>
          <w:rFonts w:ascii="Arial CYR" w:hAnsi="Arial CYR" w:cs="Arial CYR"/>
          <w:sz w:val="20"/>
          <w:szCs w:val="20"/>
        </w:rPr>
        <w:t>влечет наложение административного штрафа на должностных лиц в размере от пяти тысяч до десяти тысяч рублей.</w:t>
      </w:r>
    </w:p>
    <w:p w:rsidR="0071446D" w:rsidRDefault="0071446D" w:rsidP="0071446D">
      <w:bookmarkStart w:id="37" w:name="dst6412"/>
      <w:bookmarkEnd w:id="37"/>
    </w:p>
    <w:p w:rsidR="0071446D" w:rsidRPr="0071446D" w:rsidRDefault="0071446D" w:rsidP="0071446D">
      <w:pPr>
        <w:rPr>
          <w:rFonts w:ascii="Arial CYR" w:hAnsi="Arial CYR" w:cs="Arial CYR"/>
          <w:b/>
          <w:sz w:val="20"/>
          <w:szCs w:val="20"/>
        </w:rPr>
      </w:pPr>
      <w:r w:rsidRPr="0071446D">
        <w:rPr>
          <w:rFonts w:ascii="Arial CYR" w:hAnsi="Arial CYR" w:cs="Arial CYR"/>
          <w:b/>
          <w:sz w:val="20"/>
          <w:szCs w:val="20"/>
        </w:rPr>
        <w:t>КоАП РФ Статья 19.6. Непринятие мер по устранению причин и условий, способствовавших совершению административного правонарушения</w:t>
      </w:r>
    </w:p>
    <w:p w:rsidR="0071446D" w:rsidRPr="0071446D" w:rsidRDefault="0071446D" w:rsidP="0071446D">
      <w:pPr>
        <w:rPr>
          <w:rFonts w:ascii="Arial CYR" w:hAnsi="Arial CYR" w:cs="Arial CYR"/>
          <w:sz w:val="20"/>
          <w:szCs w:val="20"/>
        </w:rPr>
      </w:pPr>
      <w:bookmarkStart w:id="38" w:name="dst101622"/>
      <w:bookmarkEnd w:id="38"/>
      <w:r w:rsidRPr="0071446D">
        <w:rPr>
          <w:rFonts w:ascii="Arial CYR" w:hAnsi="Arial CYR" w:cs="Arial CYR"/>
          <w:sz w:val="20"/>
          <w:szCs w:val="20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-</w:t>
      </w:r>
    </w:p>
    <w:p w:rsidR="0071446D" w:rsidRPr="0071446D" w:rsidRDefault="0071446D" w:rsidP="0071446D">
      <w:pPr>
        <w:rPr>
          <w:rFonts w:ascii="Arial CYR" w:hAnsi="Arial CYR" w:cs="Arial CYR"/>
          <w:sz w:val="20"/>
          <w:szCs w:val="20"/>
        </w:rPr>
      </w:pPr>
      <w:bookmarkStart w:id="39" w:name="dst2684"/>
      <w:bookmarkEnd w:id="39"/>
      <w:r w:rsidRPr="0071446D">
        <w:rPr>
          <w:rFonts w:ascii="Arial CYR" w:hAnsi="Arial CYR" w:cs="Arial CYR"/>
          <w:sz w:val="20"/>
          <w:szCs w:val="20"/>
        </w:rPr>
        <w:t>влечет наложение административного штрафа на должностных лиц в размере от четырех тысяч до пяти тысяч рублей.</w:t>
      </w:r>
    </w:p>
    <w:p w:rsidR="0071446D" w:rsidRPr="0071446D" w:rsidRDefault="0071446D" w:rsidP="0071446D">
      <w:pPr>
        <w:rPr>
          <w:rFonts w:ascii="Arial CYR" w:hAnsi="Arial CYR" w:cs="Arial CYR"/>
          <w:b/>
          <w:sz w:val="20"/>
          <w:szCs w:val="20"/>
        </w:rPr>
      </w:pPr>
      <w:r w:rsidRPr="0071446D">
        <w:rPr>
          <w:rFonts w:ascii="Arial CYR" w:hAnsi="Arial CYR" w:cs="Arial CYR"/>
          <w:b/>
          <w:sz w:val="20"/>
          <w:szCs w:val="20"/>
        </w:rPr>
        <w:t>КоАП РФ Статья 19.7. Непредставление сведений (информации)</w:t>
      </w:r>
    </w:p>
    <w:p w:rsidR="0071446D" w:rsidRPr="0071446D" w:rsidRDefault="0071446D" w:rsidP="0071446D">
      <w:pPr>
        <w:rPr>
          <w:rFonts w:ascii="Arial CYR" w:hAnsi="Arial CYR" w:cs="Arial CYR"/>
          <w:sz w:val="20"/>
          <w:szCs w:val="20"/>
        </w:rPr>
      </w:pPr>
      <w:bookmarkStart w:id="40" w:name="dst8156"/>
      <w:bookmarkEnd w:id="40"/>
      <w:r w:rsidRPr="0071446D">
        <w:rPr>
          <w:rFonts w:ascii="Arial CYR" w:hAnsi="Arial CYR" w:cs="Arial CYR"/>
          <w:sz w:val="20"/>
          <w:szCs w:val="20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</w:t>
      </w:r>
    </w:p>
    <w:p w:rsidR="0071446D" w:rsidRPr="0071446D" w:rsidRDefault="0071446D" w:rsidP="0071446D">
      <w:pPr>
        <w:rPr>
          <w:rFonts w:ascii="Arial CYR" w:hAnsi="Arial CYR" w:cs="Arial CYR"/>
          <w:sz w:val="20"/>
          <w:szCs w:val="20"/>
        </w:rPr>
      </w:pPr>
      <w:bookmarkStart w:id="41" w:name="dst2223"/>
      <w:bookmarkEnd w:id="41"/>
      <w:r w:rsidRPr="0071446D">
        <w:rPr>
          <w:rFonts w:ascii="Arial CYR" w:hAnsi="Arial CYR" w:cs="Arial CYR"/>
          <w:sz w:val="20"/>
          <w:szCs w:val="20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71446D" w:rsidRPr="0071446D" w:rsidRDefault="0071446D" w:rsidP="0071446D">
      <w:pPr>
        <w:rPr>
          <w:rFonts w:ascii="Arial CYR" w:hAnsi="Arial CYR" w:cs="Arial CYR"/>
          <w:b/>
          <w:sz w:val="20"/>
          <w:szCs w:val="20"/>
        </w:rPr>
      </w:pPr>
      <w:r w:rsidRPr="0071446D">
        <w:rPr>
          <w:rFonts w:ascii="Arial CYR" w:hAnsi="Arial CYR" w:cs="Arial CYR"/>
          <w:b/>
          <w:sz w:val="20"/>
          <w:szCs w:val="20"/>
        </w:rPr>
        <w:t>КоАП РФ Статья 19.7.11. Нарушение требований жилищного законодательства к предоставлению сведений, необходимых для учета наемных домов социального использования</w:t>
      </w:r>
      <w:r w:rsidRPr="003C64E0">
        <w:rPr>
          <w:rFonts w:ascii="Arial" w:eastAsia="Times New Roman" w:hAnsi="Arial" w:cs="Arial"/>
          <w:color w:val="333333"/>
        </w:rPr>
        <w:t> </w:t>
      </w:r>
    </w:p>
    <w:p w:rsidR="0071446D" w:rsidRPr="0071446D" w:rsidRDefault="0071446D" w:rsidP="0071446D">
      <w:pPr>
        <w:rPr>
          <w:rFonts w:ascii="Arial CYR" w:hAnsi="Arial CYR" w:cs="Arial CYR"/>
          <w:sz w:val="20"/>
          <w:szCs w:val="20"/>
        </w:rPr>
      </w:pPr>
      <w:bookmarkStart w:id="42" w:name="dst5517"/>
      <w:bookmarkEnd w:id="42"/>
      <w:r w:rsidRPr="0071446D">
        <w:rPr>
          <w:rFonts w:ascii="Arial CYR" w:hAnsi="Arial CYR" w:cs="Arial CYR"/>
          <w:sz w:val="20"/>
          <w:szCs w:val="20"/>
        </w:rPr>
        <w:t>Нарушение установленных в соответствии с жилищным </w:t>
      </w:r>
      <w:hyperlink r:id="rId35" w:anchor="dst101391" w:history="1">
        <w:r w:rsidRPr="0071446D">
          <w:rPr>
            <w:rFonts w:ascii="Arial CYR" w:hAnsi="Arial CYR" w:cs="Arial CYR"/>
            <w:sz w:val="20"/>
            <w:szCs w:val="20"/>
          </w:rPr>
          <w:t>законодательством</w:t>
        </w:r>
      </w:hyperlink>
      <w:r w:rsidRPr="0071446D">
        <w:rPr>
          <w:rFonts w:ascii="Arial CYR" w:hAnsi="Arial CYR" w:cs="Arial CYR"/>
          <w:sz w:val="20"/>
          <w:szCs w:val="20"/>
        </w:rPr>
        <w:t> требований к предоставлению в орган местного самоуправления, осуществляющий учет наемных домов социального использования, документов, подтверждающих сведения, необходимые для учета в муниципальном реестре наемных домов социального использования, в том числе непредоставление таких документов или предоставление документов, содержащих заведомо ложные сведения, -</w:t>
      </w:r>
    </w:p>
    <w:p w:rsidR="0071446D" w:rsidRPr="0071446D" w:rsidRDefault="0071446D" w:rsidP="0071446D">
      <w:pPr>
        <w:rPr>
          <w:rFonts w:ascii="Arial CYR" w:hAnsi="Arial CYR" w:cs="Arial CYR"/>
          <w:sz w:val="20"/>
          <w:szCs w:val="20"/>
        </w:rPr>
      </w:pPr>
      <w:bookmarkStart w:id="43" w:name="dst5518"/>
      <w:bookmarkEnd w:id="43"/>
      <w:r w:rsidRPr="0071446D">
        <w:rPr>
          <w:rFonts w:ascii="Arial CYR" w:hAnsi="Arial CYR" w:cs="Arial CYR"/>
          <w:sz w:val="20"/>
          <w:szCs w:val="20"/>
        </w:rPr>
        <w:lastRenderedPageBreak/>
        <w:t>влечет наложение административного штрафа на должностных лиц в размере от двадцати до пятидесяти тысяч рублей; на юридических лиц - от пятидесяти до ста тысяч рублей.</w:t>
      </w:r>
    </w:p>
    <w:p w:rsidR="00B81BA1" w:rsidRPr="00B81BA1" w:rsidRDefault="00B81BA1" w:rsidP="00B81BA1">
      <w:pPr>
        <w:rPr>
          <w:rFonts w:ascii="Arial CYR" w:hAnsi="Arial CYR" w:cs="Arial CYR"/>
          <w:b/>
          <w:sz w:val="20"/>
          <w:szCs w:val="20"/>
        </w:rPr>
      </w:pPr>
    </w:p>
    <w:p w:rsidR="00B150F4" w:rsidRDefault="00630764" w:rsidP="00630764">
      <w:pPr>
        <w:jc w:val="center"/>
      </w:pPr>
      <w:r>
        <w:t>4 вопрос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1. О совершении административного правонарушения составляется протокол, за исключением случаев, предусмотренных </w:t>
      </w:r>
      <w:hyperlink r:id="rId36" w:anchor="dst102687" w:history="1">
        <w:r w:rsidRPr="002E5E48">
          <w:rPr>
            <w:rFonts w:ascii="Arial" w:eastAsia="Times New Roman" w:hAnsi="Arial" w:cs="Arial"/>
            <w:color w:val="666699"/>
          </w:rPr>
          <w:t>статьей 28.4</w:t>
        </w:r>
      </w:hyperlink>
      <w:r w:rsidRPr="002E5E48">
        <w:rPr>
          <w:rFonts w:ascii="Arial" w:eastAsia="Times New Roman" w:hAnsi="Arial" w:cs="Arial"/>
          <w:color w:val="333333"/>
        </w:rPr>
        <w:t>, </w:t>
      </w:r>
      <w:hyperlink r:id="rId37" w:anchor="dst6089" w:history="1">
        <w:r w:rsidRPr="002E5E48">
          <w:rPr>
            <w:rFonts w:ascii="Arial" w:eastAsia="Times New Roman" w:hAnsi="Arial" w:cs="Arial"/>
            <w:color w:val="666699"/>
          </w:rPr>
          <w:t>частями 1</w:t>
        </w:r>
      </w:hyperlink>
      <w:r w:rsidRPr="002E5E48">
        <w:rPr>
          <w:rFonts w:ascii="Arial" w:eastAsia="Times New Roman" w:hAnsi="Arial" w:cs="Arial"/>
          <w:color w:val="333333"/>
        </w:rPr>
        <w:t>, </w:t>
      </w:r>
      <w:hyperlink r:id="rId38" w:anchor="dst6091" w:history="1">
        <w:r w:rsidRPr="002E5E48">
          <w:rPr>
            <w:rFonts w:ascii="Arial" w:eastAsia="Times New Roman" w:hAnsi="Arial" w:cs="Arial"/>
            <w:color w:val="666699"/>
          </w:rPr>
          <w:t>3</w:t>
        </w:r>
      </w:hyperlink>
      <w:r w:rsidRPr="002E5E48">
        <w:rPr>
          <w:rFonts w:ascii="Arial" w:eastAsia="Times New Roman" w:hAnsi="Arial" w:cs="Arial"/>
          <w:color w:val="333333"/>
        </w:rPr>
        <w:t> и </w:t>
      </w:r>
      <w:hyperlink r:id="rId39" w:anchor="dst7376" w:history="1">
        <w:r w:rsidRPr="002E5E48">
          <w:rPr>
            <w:rFonts w:ascii="Arial" w:eastAsia="Times New Roman" w:hAnsi="Arial" w:cs="Arial"/>
            <w:color w:val="666699"/>
          </w:rPr>
          <w:t>4 статьи 28.6</w:t>
        </w:r>
      </w:hyperlink>
      <w:r w:rsidRPr="002E5E48">
        <w:rPr>
          <w:rFonts w:ascii="Arial" w:eastAsia="Times New Roman" w:hAnsi="Arial" w:cs="Arial"/>
          <w:color w:val="333333"/>
        </w:rPr>
        <w:t> настоящего Кодекса.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(в ред. Федеральных законов от 24.07.2007 </w:t>
      </w:r>
      <w:hyperlink r:id="rId40" w:anchor="dst100220" w:history="1">
        <w:r w:rsidRPr="002E5E48">
          <w:rPr>
            <w:rFonts w:ascii="Arial" w:eastAsia="Times New Roman" w:hAnsi="Arial" w:cs="Arial"/>
            <w:color w:val="666699"/>
          </w:rPr>
          <w:t>N 210-ФЗ</w:t>
        </w:r>
      </w:hyperlink>
      <w:r w:rsidRPr="002E5E48">
        <w:rPr>
          <w:rFonts w:ascii="Arial" w:eastAsia="Times New Roman" w:hAnsi="Arial" w:cs="Arial"/>
          <w:color w:val="333333"/>
        </w:rPr>
        <w:t>, от 18.07.2011 </w:t>
      </w:r>
      <w:hyperlink r:id="rId41" w:anchor="dst100023" w:history="1">
        <w:r w:rsidRPr="002E5E48">
          <w:rPr>
            <w:rFonts w:ascii="Arial" w:eastAsia="Times New Roman" w:hAnsi="Arial" w:cs="Arial"/>
            <w:color w:val="666699"/>
          </w:rPr>
          <w:t>N 225-ФЗ</w:t>
        </w:r>
      </w:hyperlink>
      <w:r w:rsidRPr="002E5E48">
        <w:rPr>
          <w:rFonts w:ascii="Arial" w:eastAsia="Times New Roman" w:hAnsi="Arial" w:cs="Arial"/>
          <w:color w:val="333333"/>
        </w:rPr>
        <w:t>, от 03.07.2016 </w:t>
      </w:r>
      <w:hyperlink r:id="rId42" w:anchor="dst100546" w:history="1">
        <w:r w:rsidRPr="002E5E48">
          <w:rPr>
            <w:rFonts w:ascii="Arial" w:eastAsia="Times New Roman" w:hAnsi="Arial" w:cs="Arial"/>
            <w:color w:val="666699"/>
          </w:rPr>
          <w:t>N 290-ФЗ</w:t>
        </w:r>
      </w:hyperlink>
      <w:r w:rsidRPr="002E5E48">
        <w:rPr>
          <w:rFonts w:ascii="Arial" w:eastAsia="Times New Roman" w:hAnsi="Arial" w:cs="Arial"/>
          <w:color w:val="333333"/>
        </w:rPr>
        <w:t>)</w:t>
      </w:r>
    </w:p>
    <w:p w:rsidR="00AF0361" w:rsidRPr="002E5E48" w:rsidRDefault="00AF0361" w:rsidP="00AF0361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(см. текст в предыдущей редакции)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44" w:name="dst102590"/>
      <w:bookmarkEnd w:id="44"/>
      <w:r w:rsidRPr="002E5E48">
        <w:rPr>
          <w:rFonts w:ascii="Arial" w:eastAsia="Times New Roman" w:hAnsi="Arial" w:cs="Arial"/>
          <w:color w:val="333333"/>
        </w:rPr>
        <w:t>2. В протоколе об административном правонарушении </w:t>
      </w:r>
      <w:hyperlink r:id="rId43" w:anchor="dst100032" w:history="1">
        <w:r w:rsidRPr="002E5E48">
          <w:rPr>
            <w:rFonts w:ascii="Arial" w:eastAsia="Times New Roman" w:hAnsi="Arial" w:cs="Arial"/>
            <w:color w:val="666699"/>
          </w:rPr>
          <w:t>указываются</w:t>
        </w:r>
      </w:hyperlink>
      <w:r w:rsidRPr="002E5E48">
        <w:rPr>
          <w:rFonts w:ascii="Arial" w:eastAsia="Times New Roman" w:hAnsi="Arial" w:cs="Arial"/>
          <w:color w:val="333333"/>
        </w:rPr>
        <w:t> 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настоящего Кодекса или закона субъекта Российской Федерации, 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45" w:name="dst102591"/>
      <w:bookmarkEnd w:id="45"/>
      <w:r w:rsidRPr="002E5E48">
        <w:rPr>
          <w:rFonts w:ascii="Arial" w:eastAsia="Times New Roman" w:hAnsi="Arial" w:cs="Arial"/>
          <w:color w:val="333333"/>
        </w:rPr>
        <w:t>3. 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настоящим Кодексом, о чем делается запись в протоколе.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46" w:name="dst102592"/>
      <w:bookmarkEnd w:id="46"/>
      <w:r w:rsidRPr="002E5E48">
        <w:rPr>
          <w:rFonts w:ascii="Arial" w:eastAsia="Times New Roman" w:hAnsi="Arial" w:cs="Arial"/>
          <w:color w:val="333333"/>
        </w:rPr>
        <w:t>4.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47" w:name="dst104148"/>
      <w:bookmarkEnd w:id="47"/>
      <w:r w:rsidRPr="002E5E48">
        <w:rPr>
          <w:rFonts w:ascii="Arial" w:eastAsia="Times New Roman" w:hAnsi="Arial" w:cs="Arial"/>
          <w:color w:val="333333"/>
        </w:rPr>
        <w:t>4.1.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 </w:t>
      </w:r>
      <w:hyperlink r:id="rId44" w:anchor="dst3428" w:history="1">
        <w:r w:rsidRPr="002E5E48">
          <w:rPr>
            <w:rFonts w:ascii="Arial" w:eastAsia="Times New Roman" w:hAnsi="Arial" w:cs="Arial"/>
            <w:color w:val="666699"/>
          </w:rPr>
          <w:t>порядке</w:t>
        </w:r>
      </w:hyperlink>
      <w:r w:rsidRPr="002E5E48">
        <w:rPr>
          <w:rFonts w:ascii="Arial" w:eastAsia="Times New Roman" w:hAnsi="Arial" w:cs="Arial"/>
          <w:color w:val="333333"/>
        </w:rPr>
        <w:t>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(часть четвертая.1 введена Федеральным </w:t>
      </w:r>
      <w:hyperlink r:id="rId45" w:anchor="dst100221" w:history="1">
        <w:r w:rsidRPr="002E5E48">
          <w:rPr>
            <w:rFonts w:ascii="Arial" w:eastAsia="Times New Roman" w:hAnsi="Arial" w:cs="Arial"/>
            <w:color w:val="666699"/>
          </w:rPr>
          <w:t>законом</w:t>
        </w:r>
      </w:hyperlink>
      <w:r w:rsidRPr="002E5E48">
        <w:rPr>
          <w:rFonts w:ascii="Arial" w:eastAsia="Times New Roman" w:hAnsi="Arial" w:cs="Arial"/>
          <w:color w:val="333333"/>
        </w:rPr>
        <w:t> от 24.07.2007 N 210-ФЗ)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48" w:name="dst104149"/>
      <w:bookmarkEnd w:id="48"/>
      <w:r w:rsidRPr="002E5E48">
        <w:rPr>
          <w:rFonts w:ascii="Arial" w:eastAsia="Times New Roman" w:hAnsi="Arial" w:cs="Arial"/>
          <w:color w:val="333333"/>
        </w:rPr>
        <w:t>5. 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 </w:t>
      </w:r>
      <w:hyperlink r:id="rId46" w:anchor="dst104148" w:history="1">
        <w:r w:rsidRPr="002E5E48">
          <w:rPr>
            <w:rFonts w:ascii="Arial" w:eastAsia="Times New Roman" w:hAnsi="Arial" w:cs="Arial"/>
            <w:color w:val="666699"/>
          </w:rPr>
          <w:t>частью 4.1</w:t>
        </w:r>
      </w:hyperlink>
      <w:r w:rsidRPr="002E5E48">
        <w:rPr>
          <w:rFonts w:ascii="Arial" w:eastAsia="Times New Roman" w:hAnsi="Arial" w:cs="Arial"/>
          <w:color w:val="333333"/>
        </w:rPr>
        <w:t> настоящей статьи, в нем делается соответствующая запись.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(в ред. Федерального </w:t>
      </w:r>
      <w:hyperlink r:id="rId47" w:anchor="dst100223" w:history="1">
        <w:r w:rsidRPr="002E5E48">
          <w:rPr>
            <w:rFonts w:ascii="Arial" w:eastAsia="Times New Roman" w:hAnsi="Arial" w:cs="Arial"/>
            <w:color w:val="666699"/>
          </w:rPr>
          <w:t>закона</w:t>
        </w:r>
      </w:hyperlink>
      <w:r w:rsidRPr="002E5E48">
        <w:rPr>
          <w:rFonts w:ascii="Arial" w:eastAsia="Times New Roman" w:hAnsi="Arial" w:cs="Arial"/>
          <w:color w:val="333333"/>
        </w:rPr>
        <w:t> от 24.07.2007 N 210-ФЗ)</w:t>
      </w:r>
    </w:p>
    <w:p w:rsidR="00AF0361" w:rsidRPr="002E5E48" w:rsidRDefault="00AF0361" w:rsidP="00AF0361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(см. текст в предыдущей редакции)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49" w:name="dst227"/>
      <w:bookmarkEnd w:id="49"/>
      <w:r w:rsidRPr="002E5E48">
        <w:rPr>
          <w:rFonts w:ascii="Arial" w:eastAsia="Times New Roman" w:hAnsi="Arial" w:cs="Arial"/>
          <w:color w:val="333333"/>
        </w:rPr>
        <w:t>6.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(в ред. Федерального </w:t>
      </w:r>
      <w:hyperlink r:id="rId48" w:anchor="dst100323" w:history="1">
        <w:r w:rsidRPr="002E5E48">
          <w:rPr>
            <w:rFonts w:ascii="Arial" w:eastAsia="Times New Roman" w:hAnsi="Arial" w:cs="Arial"/>
            <w:color w:val="666699"/>
          </w:rPr>
          <w:t>закона</w:t>
        </w:r>
      </w:hyperlink>
      <w:r w:rsidRPr="002E5E48">
        <w:rPr>
          <w:rFonts w:ascii="Arial" w:eastAsia="Times New Roman" w:hAnsi="Arial" w:cs="Arial"/>
          <w:color w:val="333333"/>
        </w:rPr>
        <w:t> от 08.12.2003 N 161-ФЗ)</w:t>
      </w:r>
    </w:p>
    <w:p w:rsidR="00AF0361" w:rsidRPr="002E5E48" w:rsidRDefault="00AF0361" w:rsidP="00AF0361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(см. текст в предыдущей редакции)</w:t>
      </w:r>
    </w:p>
    <w:p w:rsidR="00AF0361" w:rsidRDefault="00AF0361" w:rsidP="00AF0361"/>
    <w:p w:rsidR="00AF0361" w:rsidRDefault="00AF0361" w:rsidP="00AF0361"/>
    <w:p w:rsidR="00AF0361" w:rsidRPr="002E5E48" w:rsidRDefault="00AF0361" w:rsidP="00AF0361">
      <w:pPr>
        <w:shd w:val="clear" w:color="auto" w:fill="FFFFFF"/>
        <w:spacing w:after="144" w:line="26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</w:rPr>
      </w:pPr>
      <w:r w:rsidRPr="002E5E48">
        <w:rPr>
          <w:rFonts w:ascii="Arial" w:eastAsia="Times New Roman" w:hAnsi="Arial" w:cs="Arial"/>
          <w:b/>
          <w:bCs/>
          <w:color w:val="333333"/>
          <w:kern w:val="36"/>
        </w:rPr>
        <w:t>КоАП РФ Статья 28.5. Сроки составления протокола об административном правонарушении</w:t>
      </w:r>
    </w:p>
    <w:p w:rsidR="00AF0361" w:rsidRPr="002E5E48" w:rsidRDefault="00AF0361" w:rsidP="00AF0361">
      <w:pPr>
        <w:shd w:val="clear" w:color="auto" w:fill="FFFFFF"/>
        <w:spacing w:after="144" w:line="262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</w:rPr>
      </w:pPr>
      <w:r w:rsidRPr="002E5E48">
        <w:rPr>
          <w:rFonts w:ascii="Arial" w:eastAsia="Times New Roman" w:hAnsi="Arial" w:cs="Arial"/>
          <w:b/>
          <w:bCs/>
          <w:color w:val="333333"/>
          <w:kern w:val="36"/>
        </w:rPr>
        <w:t> 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50" w:name="dst102691"/>
      <w:bookmarkEnd w:id="50"/>
      <w:r w:rsidRPr="002E5E48">
        <w:rPr>
          <w:rFonts w:ascii="Arial" w:eastAsia="Times New Roman" w:hAnsi="Arial" w:cs="Arial"/>
          <w:color w:val="333333"/>
        </w:rPr>
        <w:t>1. Протокол об административном правонарушении составляется немедленно после выявления совершения административного правонарушения.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51" w:name="dst102692"/>
      <w:bookmarkEnd w:id="51"/>
      <w:r w:rsidRPr="002E5E48">
        <w:rPr>
          <w:rFonts w:ascii="Arial" w:eastAsia="Times New Roman" w:hAnsi="Arial" w:cs="Arial"/>
          <w:color w:val="333333"/>
        </w:rPr>
        <w:t>2. 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52" w:name="dst102693"/>
      <w:bookmarkEnd w:id="52"/>
      <w:r w:rsidRPr="002E5E48">
        <w:rPr>
          <w:rFonts w:ascii="Arial" w:eastAsia="Times New Roman" w:hAnsi="Arial" w:cs="Arial"/>
          <w:color w:val="333333"/>
        </w:rPr>
        <w:t>3. В случае проведения административного расследования протокол об административном правонарушении составляется по окончании расследования в сроки, предусмотренные </w:t>
      </w:r>
      <w:hyperlink r:id="rId49" w:anchor="dst102697" w:history="1">
        <w:r w:rsidRPr="002E5E48">
          <w:rPr>
            <w:rFonts w:ascii="Arial" w:eastAsia="Times New Roman" w:hAnsi="Arial" w:cs="Arial"/>
            <w:color w:val="666699"/>
          </w:rPr>
          <w:t>статьей 28.7</w:t>
        </w:r>
      </w:hyperlink>
      <w:r w:rsidRPr="002E5E48">
        <w:rPr>
          <w:rFonts w:ascii="Arial" w:eastAsia="Times New Roman" w:hAnsi="Arial" w:cs="Arial"/>
          <w:color w:val="333333"/>
        </w:rPr>
        <w:t> настоящего Кодекса.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 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1. В случае,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штрафа, протокол об административном правонарушении не составляется, а выносится постановление по делу об административном правонарушении в порядке, предусмотренном </w:t>
      </w:r>
      <w:hyperlink r:id="rId50" w:anchor="dst102784" w:history="1">
        <w:r w:rsidRPr="002E5E48">
          <w:rPr>
            <w:rFonts w:ascii="Arial" w:eastAsia="Times New Roman" w:hAnsi="Arial" w:cs="Arial"/>
            <w:color w:val="666699"/>
          </w:rPr>
          <w:t>статьей 29.10</w:t>
        </w:r>
      </w:hyperlink>
      <w:r w:rsidRPr="002E5E48">
        <w:rPr>
          <w:rFonts w:ascii="Arial" w:eastAsia="Times New Roman" w:hAnsi="Arial" w:cs="Arial"/>
          <w:color w:val="333333"/>
        </w:rPr>
        <w:t> настоящего Кодекса. Копия постановления по делу об административном правонарушении вручается под расписку лицу, в отношении которого оно вынесено, а также потерпевшему по его просьбе. В случае отказа от получения копии постановления она высылается лицу, в отношении которого вынесено постановление, по почте заказным почтовым отправлением в течение трех дней со дня вынесения указанного постановления.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(в ред. Федеральных законов от 24.07.2007 </w:t>
      </w:r>
      <w:hyperlink r:id="rId51" w:anchor="dst100227" w:history="1">
        <w:r w:rsidRPr="002E5E48">
          <w:rPr>
            <w:rFonts w:ascii="Arial" w:eastAsia="Times New Roman" w:hAnsi="Arial" w:cs="Arial"/>
            <w:color w:val="666699"/>
          </w:rPr>
          <w:t>N 210-ФЗ</w:t>
        </w:r>
      </w:hyperlink>
      <w:r w:rsidRPr="002E5E48">
        <w:rPr>
          <w:rFonts w:ascii="Arial" w:eastAsia="Times New Roman" w:hAnsi="Arial" w:cs="Arial"/>
          <w:color w:val="333333"/>
        </w:rPr>
        <w:t>, от 09.11.2009 </w:t>
      </w:r>
      <w:hyperlink r:id="rId52" w:anchor="dst100014" w:history="1">
        <w:r w:rsidRPr="002E5E48">
          <w:rPr>
            <w:rFonts w:ascii="Arial" w:eastAsia="Times New Roman" w:hAnsi="Arial" w:cs="Arial"/>
            <w:color w:val="666699"/>
          </w:rPr>
          <w:t>N 249-ФЗ</w:t>
        </w:r>
      </w:hyperlink>
      <w:r w:rsidRPr="002E5E48">
        <w:rPr>
          <w:rFonts w:ascii="Arial" w:eastAsia="Times New Roman" w:hAnsi="Arial" w:cs="Arial"/>
          <w:color w:val="333333"/>
        </w:rPr>
        <w:t>, от 14.10.2014 </w:t>
      </w:r>
      <w:hyperlink r:id="rId53" w:anchor="dst100513" w:history="1">
        <w:r w:rsidRPr="002E5E48">
          <w:rPr>
            <w:rFonts w:ascii="Arial" w:eastAsia="Times New Roman" w:hAnsi="Arial" w:cs="Arial"/>
            <w:color w:val="666699"/>
          </w:rPr>
          <w:t>N 307-ФЗ</w:t>
        </w:r>
      </w:hyperlink>
      <w:r w:rsidRPr="002E5E48">
        <w:rPr>
          <w:rFonts w:ascii="Arial" w:eastAsia="Times New Roman" w:hAnsi="Arial" w:cs="Arial"/>
          <w:color w:val="333333"/>
        </w:rPr>
        <w:t>)</w:t>
      </w:r>
    </w:p>
    <w:p w:rsidR="00AF0361" w:rsidRPr="002E5E48" w:rsidRDefault="00AF0361" w:rsidP="00AF0361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(см. текст в предыдущей редакции)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53" w:name="dst2829"/>
      <w:bookmarkEnd w:id="53"/>
      <w:r w:rsidRPr="002E5E48">
        <w:rPr>
          <w:rFonts w:ascii="Arial" w:eastAsia="Times New Roman" w:hAnsi="Arial" w:cs="Arial"/>
          <w:color w:val="333333"/>
        </w:rPr>
        <w:t>1.1. Утратил силу. - Федеральный </w:t>
      </w:r>
      <w:hyperlink r:id="rId54" w:anchor="dst100026" w:history="1">
        <w:r w:rsidRPr="002E5E48">
          <w:rPr>
            <w:rFonts w:ascii="Arial" w:eastAsia="Times New Roman" w:hAnsi="Arial" w:cs="Arial"/>
            <w:color w:val="666699"/>
          </w:rPr>
          <w:t>закон</w:t>
        </w:r>
      </w:hyperlink>
      <w:r w:rsidRPr="002E5E48">
        <w:rPr>
          <w:rFonts w:ascii="Arial" w:eastAsia="Times New Roman" w:hAnsi="Arial" w:cs="Arial"/>
          <w:color w:val="333333"/>
        </w:rPr>
        <w:t> от 18.07.2011 N 225-ФЗ.</w:t>
      </w:r>
    </w:p>
    <w:p w:rsidR="00AF0361" w:rsidRPr="002E5E48" w:rsidRDefault="00AF0361" w:rsidP="00AF0361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(см. текст в предыдущей редакции)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54" w:name="dst6090"/>
      <w:bookmarkEnd w:id="54"/>
      <w:r w:rsidRPr="002E5E48">
        <w:rPr>
          <w:rFonts w:ascii="Arial" w:eastAsia="Times New Roman" w:hAnsi="Arial" w:cs="Arial"/>
          <w:color w:val="333333"/>
        </w:rPr>
        <w:t>2. В случае, если лицо, в отношении которого возбуждено дело об административном правонарушении, оспаривает наличие события административного правонарушения и (или) назначенное ему административное наказание, составляется протокол об административном правонарушении, который приобщается к вынесенному в соответствии с </w:t>
      </w:r>
      <w:hyperlink r:id="rId55" w:anchor="dst6089" w:history="1">
        <w:r w:rsidRPr="002E5E48">
          <w:rPr>
            <w:rFonts w:ascii="Arial" w:eastAsia="Times New Roman" w:hAnsi="Arial" w:cs="Arial"/>
            <w:color w:val="666699"/>
          </w:rPr>
          <w:t>частью 1</w:t>
        </w:r>
      </w:hyperlink>
      <w:r w:rsidRPr="002E5E48">
        <w:rPr>
          <w:rFonts w:ascii="Arial" w:eastAsia="Times New Roman" w:hAnsi="Arial" w:cs="Arial"/>
          <w:color w:val="333333"/>
        </w:rPr>
        <w:t> настоящей статьи постановлению.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(в ред. Федеральных законов от 09.11.2009 </w:t>
      </w:r>
      <w:hyperlink r:id="rId56" w:anchor="dst100015" w:history="1">
        <w:r w:rsidRPr="002E5E48">
          <w:rPr>
            <w:rFonts w:ascii="Arial" w:eastAsia="Times New Roman" w:hAnsi="Arial" w:cs="Arial"/>
            <w:color w:val="666699"/>
          </w:rPr>
          <w:t>N 249-ФЗ</w:t>
        </w:r>
      </w:hyperlink>
      <w:r w:rsidRPr="002E5E48">
        <w:rPr>
          <w:rFonts w:ascii="Arial" w:eastAsia="Times New Roman" w:hAnsi="Arial" w:cs="Arial"/>
          <w:color w:val="333333"/>
        </w:rPr>
        <w:t>, от 14.10.2014 </w:t>
      </w:r>
      <w:hyperlink r:id="rId57" w:anchor="dst100514" w:history="1">
        <w:r w:rsidRPr="002E5E48">
          <w:rPr>
            <w:rFonts w:ascii="Arial" w:eastAsia="Times New Roman" w:hAnsi="Arial" w:cs="Arial"/>
            <w:color w:val="666699"/>
          </w:rPr>
          <w:t>N 307-ФЗ</w:t>
        </w:r>
      </w:hyperlink>
      <w:r w:rsidRPr="002E5E48">
        <w:rPr>
          <w:rFonts w:ascii="Arial" w:eastAsia="Times New Roman" w:hAnsi="Arial" w:cs="Arial"/>
          <w:color w:val="333333"/>
        </w:rPr>
        <w:t>)</w:t>
      </w:r>
    </w:p>
    <w:p w:rsidR="00AF0361" w:rsidRPr="002E5E48" w:rsidRDefault="00AF0361" w:rsidP="00AF0361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(см. текст в предыдущей редакции)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55" w:name="dst6091"/>
      <w:bookmarkEnd w:id="55"/>
      <w:r w:rsidRPr="002E5E48">
        <w:rPr>
          <w:rFonts w:ascii="Arial" w:eastAsia="Times New Roman" w:hAnsi="Arial" w:cs="Arial"/>
          <w:color w:val="333333"/>
        </w:rPr>
        <w:t>3. В случае выявления административного правонарушения, предусмотренного </w:t>
      </w:r>
      <w:hyperlink r:id="rId58" w:anchor="dst100915" w:history="1">
        <w:r w:rsidRPr="002E5E48">
          <w:rPr>
            <w:rFonts w:ascii="Arial" w:eastAsia="Times New Roman" w:hAnsi="Arial" w:cs="Arial"/>
            <w:color w:val="666699"/>
          </w:rPr>
          <w:t>главой 12</w:t>
        </w:r>
      </w:hyperlink>
      <w:r w:rsidRPr="002E5E48">
        <w:rPr>
          <w:rFonts w:ascii="Arial" w:eastAsia="Times New Roman" w:hAnsi="Arial" w:cs="Arial"/>
          <w:color w:val="333333"/>
        </w:rPr>
        <w:t> настоящего Кодекса, или административного правонарушения в области благоустройства территории, предусмотренного законом субъекта Российской Федерации, совершенных с использованием транспортного средства либо собственником или иным владельцем земельного участка либо другого объекта недвижимости, зафиксированных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либо в случае подтверждения в соответствии с </w:t>
      </w:r>
      <w:hyperlink r:id="rId59" w:anchor="dst2119" w:history="1">
        <w:r w:rsidRPr="002E5E48">
          <w:rPr>
            <w:rFonts w:ascii="Arial" w:eastAsia="Times New Roman" w:hAnsi="Arial" w:cs="Arial"/>
            <w:color w:val="666699"/>
          </w:rPr>
          <w:t>частью 2 статьи 2.6.1</w:t>
        </w:r>
      </w:hyperlink>
      <w:r w:rsidRPr="002E5E48">
        <w:rPr>
          <w:rFonts w:ascii="Arial" w:eastAsia="Times New Roman" w:hAnsi="Arial" w:cs="Arial"/>
          <w:color w:val="333333"/>
        </w:rPr>
        <w:t xml:space="preserve">настоящего Кодекса содержащихся в сообщении или заявлении собственника (владельца) транспортного средства данных о том, что в момент фиксации административного правонарушения транспортное средство находилось во владении или в пользовании другого лица, протокол об административном правонарушении не составляется, а постановление по делу об административном правонарушении выносится без участия лица, в отношении которого возбуждено дело об </w:t>
      </w:r>
      <w:r w:rsidRPr="002E5E48">
        <w:rPr>
          <w:rFonts w:ascii="Arial" w:eastAsia="Times New Roman" w:hAnsi="Arial" w:cs="Arial"/>
          <w:color w:val="333333"/>
        </w:rPr>
        <w:lastRenderedPageBreak/>
        <w:t>административном правонарушении, и оформляется в порядке, предусмотренном </w:t>
      </w:r>
      <w:hyperlink r:id="rId60" w:anchor="dst102784" w:history="1">
        <w:r w:rsidRPr="002E5E48">
          <w:rPr>
            <w:rFonts w:ascii="Arial" w:eastAsia="Times New Roman" w:hAnsi="Arial" w:cs="Arial"/>
            <w:color w:val="666699"/>
          </w:rPr>
          <w:t>статьей 29.10</w:t>
        </w:r>
      </w:hyperlink>
      <w:r w:rsidRPr="002E5E48">
        <w:rPr>
          <w:rFonts w:ascii="Arial" w:eastAsia="Times New Roman" w:hAnsi="Arial" w:cs="Arial"/>
          <w:color w:val="333333"/>
        </w:rPr>
        <w:t>настоящего Кодекса. Экземпляры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направляются лицу, в отношении которого возбуждено дело об административном правонарушении, по почте заказным почтовым отправлением в форме копии постановления на бумажном носителе, предусмотренной </w:t>
      </w:r>
      <w:hyperlink r:id="rId61" w:anchor="dst2138" w:history="1">
        <w:r w:rsidRPr="002E5E48">
          <w:rPr>
            <w:rFonts w:ascii="Arial" w:eastAsia="Times New Roman" w:hAnsi="Arial" w:cs="Arial"/>
            <w:color w:val="666699"/>
          </w:rPr>
          <w:t>частью 7 статьи 29.10</w:t>
        </w:r>
      </w:hyperlink>
      <w:r w:rsidRPr="002E5E48">
        <w:rPr>
          <w:rFonts w:ascii="Arial" w:eastAsia="Times New Roman" w:hAnsi="Arial" w:cs="Arial"/>
          <w:color w:val="333333"/>
        </w:rPr>
        <w:t> настоящего Кодекса, или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 с учетом </w:t>
      </w:r>
      <w:hyperlink r:id="rId62" w:anchor="dst100175" w:history="1">
        <w:r w:rsidRPr="002E5E48">
          <w:rPr>
            <w:rFonts w:ascii="Arial" w:eastAsia="Times New Roman" w:hAnsi="Arial" w:cs="Arial"/>
            <w:color w:val="666699"/>
          </w:rPr>
          <w:t>Правил</w:t>
        </w:r>
      </w:hyperlink>
      <w:r w:rsidRPr="002E5E48">
        <w:rPr>
          <w:rFonts w:ascii="Arial" w:eastAsia="Times New Roman" w:hAnsi="Arial" w:cs="Arial"/>
          <w:color w:val="333333"/>
        </w:rPr>
        <w:t> оказания услуг почтовой связи в течение трех дней со дня вынесения указанного постановления. Указанные экземпляр постановления в форме электронного документа либо информация, содержащаяся в постановлении, также могут быть направлены лицу, в отношении которого возбуждено дело об административном правонарушении,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технологий, включая региональные порталы государственных и муниципальных услуг, и (или) с использованием подвижной радиотелефонной связи.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(часть 3 в ред. Федерального </w:t>
      </w:r>
      <w:hyperlink r:id="rId63" w:anchor="dst100515" w:history="1">
        <w:r w:rsidRPr="002E5E48">
          <w:rPr>
            <w:rFonts w:ascii="Arial" w:eastAsia="Times New Roman" w:hAnsi="Arial" w:cs="Arial"/>
            <w:color w:val="666699"/>
          </w:rPr>
          <w:t>закона</w:t>
        </w:r>
      </w:hyperlink>
      <w:r w:rsidRPr="002E5E48">
        <w:rPr>
          <w:rFonts w:ascii="Arial" w:eastAsia="Times New Roman" w:hAnsi="Arial" w:cs="Arial"/>
          <w:color w:val="333333"/>
        </w:rPr>
        <w:t> от 14.10.2014 N 307-ФЗ)</w:t>
      </w:r>
    </w:p>
    <w:p w:rsidR="00AF0361" w:rsidRPr="002E5E48" w:rsidRDefault="00AF0361" w:rsidP="00AF0361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(см. текст в предыдущей редакции)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56" w:name="dst7376"/>
      <w:bookmarkEnd w:id="56"/>
      <w:r w:rsidRPr="002E5E48">
        <w:rPr>
          <w:rFonts w:ascii="Arial" w:eastAsia="Times New Roman" w:hAnsi="Arial" w:cs="Arial"/>
          <w:color w:val="333333"/>
        </w:rPr>
        <w:t>4.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данных, указывающих на совершение лицом действий (бездействия), содержащих признаки состава административного правонарушения, административная ответственность за которое предусмотрена </w:t>
      </w:r>
      <w:hyperlink r:id="rId64" w:anchor="dst7288" w:history="1">
        <w:r w:rsidRPr="002E5E48">
          <w:rPr>
            <w:rFonts w:ascii="Arial" w:eastAsia="Times New Roman" w:hAnsi="Arial" w:cs="Arial"/>
            <w:color w:val="666699"/>
          </w:rPr>
          <w:t>частями 2</w:t>
        </w:r>
      </w:hyperlink>
      <w:r w:rsidRPr="002E5E48">
        <w:rPr>
          <w:rFonts w:ascii="Arial" w:eastAsia="Times New Roman" w:hAnsi="Arial" w:cs="Arial"/>
          <w:color w:val="333333"/>
        </w:rPr>
        <w:t>, </w:t>
      </w:r>
      <w:hyperlink r:id="rId65" w:anchor="dst7292" w:history="1">
        <w:r w:rsidRPr="002E5E48">
          <w:rPr>
            <w:rFonts w:ascii="Arial" w:eastAsia="Times New Roman" w:hAnsi="Arial" w:cs="Arial"/>
            <w:color w:val="666699"/>
          </w:rPr>
          <w:t>4</w:t>
        </w:r>
      </w:hyperlink>
      <w:r w:rsidRPr="002E5E48">
        <w:rPr>
          <w:rFonts w:ascii="Arial" w:eastAsia="Times New Roman" w:hAnsi="Arial" w:cs="Arial"/>
          <w:color w:val="333333"/>
        </w:rPr>
        <w:t> и </w:t>
      </w:r>
      <w:hyperlink r:id="rId66" w:anchor="dst7296" w:history="1">
        <w:r w:rsidRPr="002E5E48">
          <w:rPr>
            <w:rFonts w:ascii="Arial" w:eastAsia="Times New Roman" w:hAnsi="Arial" w:cs="Arial"/>
            <w:color w:val="666699"/>
          </w:rPr>
          <w:t>6 статьи 14.5</w:t>
        </w:r>
      </w:hyperlink>
      <w:r w:rsidRPr="002E5E48">
        <w:rPr>
          <w:rFonts w:ascii="Arial" w:eastAsia="Times New Roman" w:hAnsi="Arial" w:cs="Arial"/>
          <w:color w:val="333333"/>
        </w:rPr>
        <w:t> настоящего Кодекса,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обязанность, за неисполнение либо ненадлежащее исполнение которой лицо привлекается к административной ответственности, протокол об административном правонарушении не составляется, а постановление по делу об административном правонарушении выносится без участия указанного лица и оформляется в порядке, предусмотренном </w:t>
      </w:r>
      <w:hyperlink r:id="rId67" w:anchor="dst102784" w:history="1">
        <w:r w:rsidRPr="002E5E48">
          <w:rPr>
            <w:rFonts w:ascii="Arial" w:eastAsia="Times New Roman" w:hAnsi="Arial" w:cs="Arial"/>
            <w:color w:val="666699"/>
          </w:rPr>
          <w:t>статьей 29.10</w:t>
        </w:r>
      </w:hyperlink>
      <w:r w:rsidRPr="002E5E48">
        <w:rPr>
          <w:rFonts w:ascii="Arial" w:eastAsia="Times New Roman" w:hAnsi="Arial" w:cs="Arial"/>
          <w:color w:val="333333"/>
        </w:rPr>
        <w:t> настоящего Кодекса.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носителе, предусмотренной </w:t>
      </w:r>
      <w:hyperlink r:id="rId68" w:anchor="dst2138" w:history="1">
        <w:r w:rsidRPr="002E5E48">
          <w:rPr>
            <w:rFonts w:ascii="Arial" w:eastAsia="Times New Roman" w:hAnsi="Arial" w:cs="Arial"/>
            <w:color w:val="666699"/>
          </w:rPr>
          <w:t>частью 7 статьи 29.10</w:t>
        </w:r>
      </w:hyperlink>
      <w:r w:rsidRPr="002E5E48">
        <w:rPr>
          <w:rFonts w:ascii="Arial" w:eastAsia="Times New Roman" w:hAnsi="Arial" w:cs="Arial"/>
          <w:color w:val="333333"/>
        </w:rPr>
        <w:t> настоящего Кодекса, или в форме электронного документа, подписанного усиленной квалифицированной электронной подписью уполномоченного должностного лица, через кабинет контрольно-кассовой техники в течение трех дней со дня вынесения указанного постановления.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(часть 4 введена Федеральным </w:t>
      </w:r>
      <w:hyperlink r:id="rId69" w:anchor="dst100548" w:history="1">
        <w:r w:rsidRPr="002E5E48">
          <w:rPr>
            <w:rFonts w:ascii="Arial" w:eastAsia="Times New Roman" w:hAnsi="Arial" w:cs="Arial"/>
            <w:color w:val="666699"/>
          </w:rPr>
          <w:t>законом</w:t>
        </w:r>
      </w:hyperlink>
      <w:r w:rsidRPr="002E5E48">
        <w:rPr>
          <w:rFonts w:ascii="Arial" w:eastAsia="Times New Roman" w:hAnsi="Arial" w:cs="Arial"/>
          <w:color w:val="333333"/>
        </w:rPr>
        <w:t> от 03.07.2016 N 290-ФЗ)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57" w:name="dst7377"/>
      <w:bookmarkEnd w:id="57"/>
      <w:r w:rsidRPr="002E5E48">
        <w:rPr>
          <w:rFonts w:ascii="Arial" w:eastAsia="Times New Roman" w:hAnsi="Arial" w:cs="Arial"/>
          <w:color w:val="333333"/>
        </w:rPr>
        <w:t>5. В случае, если лицо, указанное в </w:t>
      </w:r>
      <w:hyperlink r:id="rId70" w:anchor="dst7376" w:history="1">
        <w:r w:rsidRPr="002E5E48">
          <w:rPr>
            <w:rFonts w:ascii="Arial" w:eastAsia="Times New Roman" w:hAnsi="Arial" w:cs="Arial"/>
            <w:color w:val="666699"/>
          </w:rPr>
          <w:t>части 4</w:t>
        </w:r>
      </w:hyperlink>
      <w:r w:rsidRPr="002E5E48">
        <w:rPr>
          <w:rFonts w:ascii="Arial" w:eastAsia="Times New Roman" w:hAnsi="Arial" w:cs="Arial"/>
          <w:color w:val="333333"/>
        </w:rPr>
        <w:t> настоящей статьи, не признало наличие события вменяемого административного правонарушения, составляется протокол об административном правонарушении и дело об административном правонарушении рассматривается в порядке, предусмотренном </w:t>
      </w:r>
      <w:hyperlink r:id="rId71" w:anchor="dst102746" w:history="1">
        <w:r w:rsidRPr="002E5E48">
          <w:rPr>
            <w:rFonts w:ascii="Arial" w:eastAsia="Times New Roman" w:hAnsi="Arial" w:cs="Arial"/>
            <w:color w:val="666699"/>
          </w:rPr>
          <w:t>статьей 29.7</w:t>
        </w:r>
      </w:hyperlink>
      <w:r w:rsidRPr="002E5E48">
        <w:rPr>
          <w:rFonts w:ascii="Arial" w:eastAsia="Times New Roman" w:hAnsi="Arial" w:cs="Arial"/>
          <w:color w:val="333333"/>
        </w:rPr>
        <w:t> настоящего Кодекса.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(часть 5 введена Федеральным </w:t>
      </w:r>
      <w:hyperlink r:id="rId72" w:anchor="dst100550" w:history="1">
        <w:r w:rsidRPr="002E5E48">
          <w:rPr>
            <w:rFonts w:ascii="Arial" w:eastAsia="Times New Roman" w:hAnsi="Arial" w:cs="Arial"/>
            <w:color w:val="666699"/>
          </w:rPr>
          <w:t>законом</w:t>
        </w:r>
      </w:hyperlink>
      <w:r w:rsidRPr="002E5E48">
        <w:rPr>
          <w:rFonts w:ascii="Arial" w:eastAsia="Times New Roman" w:hAnsi="Arial" w:cs="Arial"/>
          <w:color w:val="333333"/>
        </w:rPr>
        <w:t> от 03.07.2016 N 290-ФЗ)</w:t>
      </w:r>
    </w:p>
    <w:p w:rsidR="00AF0361" w:rsidRDefault="00AF0361" w:rsidP="00AF0361"/>
    <w:p w:rsidR="00AF0361" w:rsidRDefault="00AF0361" w:rsidP="00AF0361"/>
    <w:p w:rsidR="00AF0361" w:rsidRPr="002E5E48" w:rsidRDefault="00AF0361" w:rsidP="00AF0361">
      <w:pPr>
        <w:shd w:val="clear" w:color="auto" w:fill="FFFFFF"/>
        <w:spacing w:after="144" w:line="26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</w:rPr>
      </w:pPr>
      <w:r w:rsidRPr="002E5E48">
        <w:rPr>
          <w:rFonts w:ascii="Arial" w:eastAsia="Times New Roman" w:hAnsi="Arial" w:cs="Arial"/>
          <w:b/>
          <w:bCs/>
          <w:color w:val="333333"/>
          <w:kern w:val="36"/>
        </w:rPr>
        <w:t>КоАП РФ Статья 28.8. Направление протокола (постановления прокурора) об административном правонарушении для рассмотрения дела об административном правонарушении</w:t>
      </w:r>
    </w:p>
    <w:p w:rsidR="00AF0361" w:rsidRPr="002E5E48" w:rsidRDefault="00AF0361" w:rsidP="00AF0361">
      <w:pPr>
        <w:shd w:val="clear" w:color="auto" w:fill="FFFFFF"/>
        <w:spacing w:after="144" w:line="262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</w:rPr>
      </w:pPr>
      <w:r w:rsidRPr="002E5E48">
        <w:rPr>
          <w:rFonts w:ascii="Arial" w:eastAsia="Times New Roman" w:hAnsi="Arial" w:cs="Arial"/>
          <w:b/>
          <w:bCs/>
          <w:color w:val="333333"/>
          <w:kern w:val="36"/>
        </w:rPr>
        <w:t> 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58" w:name="dst104153"/>
      <w:bookmarkEnd w:id="58"/>
      <w:r w:rsidRPr="002E5E48">
        <w:rPr>
          <w:rFonts w:ascii="Arial" w:eastAsia="Times New Roman" w:hAnsi="Arial" w:cs="Arial"/>
          <w:color w:val="333333"/>
        </w:rPr>
        <w:lastRenderedPageBreak/>
        <w:t>1. Протокол (постановление прокурора) об административном правонарушении направляется судье, в орган, должностному лицу, уполномоченным рассматривать дело об административном правонарушении, в течение трех суток с момента составления протокола (вынесения постановления) об административном правонарушении.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(в ред. Федерального </w:t>
      </w:r>
      <w:hyperlink r:id="rId73" w:anchor="dst100232" w:history="1">
        <w:r w:rsidRPr="002E5E48">
          <w:rPr>
            <w:rFonts w:ascii="Arial" w:eastAsia="Times New Roman" w:hAnsi="Arial" w:cs="Arial"/>
            <w:color w:val="666699"/>
          </w:rPr>
          <w:t>закона</w:t>
        </w:r>
      </w:hyperlink>
      <w:r w:rsidRPr="002E5E48">
        <w:rPr>
          <w:rFonts w:ascii="Arial" w:eastAsia="Times New Roman" w:hAnsi="Arial" w:cs="Arial"/>
          <w:color w:val="333333"/>
        </w:rPr>
        <w:t> от 24.07.2007 N 210-ФЗ)</w:t>
      </w:r>
    </w:p>
    <w:p w:rsidR="00AF0361" w:rsidRPr="002E5E48" w:rsidRDefault="00AF0361" w:rsidP="00AF0361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(см. текст в предыдущей редакции)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59" w:name="dst8207"/>
      <w:bookmarkEnd w:id="59"/>
      <w:r w:rsidRPr="002E5E48">
        <w:rPr>
          <w:rFonts w:ascii="Arial" w:eastAsia="Times New Roman" w:hAnsi="Arial" w:cs="Arial"/>
          <w:color w:val="333333"/>
        </w:rPr>
        <w:t>1.1. К протоколу (постановлению прокурора) об административном правонарушении, за совершение которого предусмотрен административный штраф, направляемому судье, в орган, должностному лицу, уполномоченным рассматривать дело об административном правонарушении, прилагается информация, необходимая в соответствии с правилами заполнения расчетных документов на перечисление суммы административного штрафа, предусмотренными законодательством Российской Федерации о национальной платежной системе.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(часть 1.1 введена Федеральным </w:t>
      </w:r>
      <w:hyperlink r:id="rId74" w:anchor="dst100010" w:history="1">
        <w:r w:rsidRPr="002E5E48">
          <w:rPr>
            <w:rFonts w:ascii="Arial" w:eastAsia="Times New Roman" w:hAnsi="Arial" w:cs="Arial"/>
            <w:color w:val="666699"/>
          </w:rPr>
          <w:t>законом</w:t>
        </w:r>
      </w:hyperlink>
      <w:r w:rsidRPr="002E5E48">
        <w:rPr>
          <w:rFonts w:ascii="Arial" w:eastAsia="Times New Roman" w:hAnsi="Arial" w:cs="Arial"/>
          <w:color w:val="333333"/>
        </w:rPr>
        <w:t> от 29.07.2017 N 264-ФЗ)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60" w:name="dst413"/>
      <w:bookmarkEnd w:id="60"/>
      <w:r w:rsidRPr="002E5E48">
        <w:rPr>
          <w:rFonts w:ascii="Arial" w:eastAsia="Times New Roman" w:hAnsi="Arial" w:cs="Arial"/>
          <w:color w:val="333333"/>
        </w:rPr>
        <w:t>2. Протокол (постановление прокурора) об административном правонарушении, совершение которого влечет административный арест либо административное выдворение, передается на рассмотрение судье немедленно после его составления (вынесения).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(в ред. Федерального </w:t>
      </w:r>
      <w:hyperlink r:id="rId75" w:anchor="dst100035" w:history="1">
        <w:r w:rsidRPr="002E5E48">
          <w:rPr>
            <w:rFonts w:ascii="Arial" w:eastAsia="Times New Roman" w:hAnsi="Arial" w:cs="Arial"/>
            <w:color w:val="666699"/>
          </w:rPr>
          <w:t>закона</w:t>
        </w:r>
      </w:hyperlink>
      <w:r w:rsidRPr="002E5E48">
        <w:rPr>
          <w:rFonts w:ascii="Arial" w:eastAsia="Times New Roman" w:hAnsi="Arial" w:cs="Arial"/>
          <w:color w:val="333333"/>
        </w:rPr>
        <w:t> от 25.10.2004 N 126-ФЗ)</w:t>
      </w:r>
    </w:p>
    <w:p w:rsidR="00AF0361" w:rsidRPr="002E5E48" w:rsidRDefault="00AF0361" w:rsidP="00AF0361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(см. текст в предыдущей редакции)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61" w:name="dst102707"/>
      <w:bookmarkEnd w:id="61"/>
      <w:r w:rsidRPr="002E5E48">
        <w:rPr>
          <w:rFonts w:ascii="Arial" w:eastAsia="Times New Roman" w:hAnsi="Arial" w:cs="Arial"/>
          <w:color w:val="333333"/>
        </w:rPr>
        <w:t>3. В случае, если протокол об административном правонарушении составлен неправомочным лицом, а также в иных случаях, предусмотренных </w:t>
      </w:r>
      <w:hyperlink r:id="rId76" w:anchor="dst102733" w:history="1">
        <w:r w:rsidRPr="002E5E48">
          <w:rPr>
            <w:rFonts w:ascii="Arial" w:eastAsia="Times New Roman" w:hAnsi="Arial" w:cs="Arial"/>
            <w:color w:val="666699"/>
          </w:rPr>
          <w:t>пунктом 4 части 1 статьи 29.4</w:t>
        </w:r>
      </w:hyperlink>
      <w:r w:rsidRPr="002E5E48">
        <w:rPr>
          <w:rFonts w:ascii="Arial" w:eastAsia="Times New Roman" w:hAnsi="Arial" w:cs="Arial"/>
          <w:color w:val="333333"/>
        </w:rPr>
        <w:t> настоящего Кодекса, недостатки протокола и других материалов дела об административном правонарушении устраняются в срок не более трех суток со дня их поступления (получения) от судьи, органа, должностного лица, рассматривающих дело об административном правонарушении. Материалы дела об административном правонарушении с внесенными в них изменениями и дополнениями возвращаются указанным судье, органу, должностному лицу в течение суток со дня устранения соответствующих недостатков.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62" w:name="dst2442"/>
      <w:bookmarkEnd w:id="62"/>
      <w:r w:rsidRPr="002E5E48">
        <w:rPr>
          <w:rFonts w:ascii="Arial" w:eastAsia="Times New Roman" w:hAnsi="Arial" w:cs="Arial"/>
          <w:color w:val="333333"/>
        </w:rPr>
        <w:t>4. В случае, если применена мера обеспечения производства по делу об административном правонарушении в виде временного запрета деятельности, протокол об административном правонарушении, за совершение которого может быть назначено административное наказание в виде административного приостановления деятельности, а также протокол о временном запрете деятельности передаются на рассмотрение судье, в орган, должностному лицу, уполномоченным рассматривать дело об административном правонарушении, немедленно после их составления.</w:t>
      </w:r>
    </w:p>
    <w:p w:rsidR="00AF0361" w:rsidRPr="002E5E48" w:rsidRDefault="00AF0361" w:rsidP="00AF0361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(часть четвертая введена Федеральным </w:t>
      </w:r>
      <w:hyperlink r:id="rId77" w:anchor="dst100097" w:history="1">
        <w:r w:rsidRPr="002E5E48">
          <w:rPr>
            <w:rFonts w:ascii="Arial" w:eastAsia="Times New Roman" w:hAnsi="Arial" w:cs="Arial"/>
            <w:color w:val="666699"/>
          </w:rPr>
          <w:t>законом</w:t>
        </w:r>
      </w:hyperlink>
      <w:r w:rsidRPr="002E5E48">
        <w:rPr>
          <w:rFonts w:ascii="Arial" w:eastAsia="Times New Roman" w:hAnsi="Arial" w:cs="Arial"/>
          <w:color w:val="333333"/>
        </w:rPr>
        <w:t> от 09.05.2005 N 45-ФЗ, в ред. Федерального </w:t>
      </w:r>
      <w:hyperlink r:id="rId78" w:anchor="dst100012" w:history="1">
        <w:r w:rsidRPr="002E5E48">
          <w:rPr>
            <w:rFonts w:ascii="Arial" w:eastAsia="Times New Roman" w:hAnsi="Arial" w:cs="Arial"/>
            <w:color w:val="666699"/>
          </w:rPr>
          <w:t>закона</w:t>
        </w:r>
      </w:hyperlink>
      <w:r w:rsidRPr="002E5E48">
        <w:rPr>
          <w:rFonts w:ascii="Arial" w:eastAsia="Times New Roman" w:hAnsi="Arial" w:cs="Arial"/>
          <w:color w:val="333333"/>
        </w:rPr>
        <w:t> от 28.12.2010 N 421-ФЗ)</w:t>
      </w:r>
    </w:p>
    <w:p w:rsidR="00AF0361" w:rsidRPr="002E5E48" w:rsidRDefault="00AF0361" w:rsidP="00AF0361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333333"/>
        </w:rPr>
      </w:pPr>
      <w:r w:rsidRPr="002E5E48">
        <w:rPr>
          <w:rFonts w:ascii="Arial" w:eastAsia="Times New Roman" w:hAnsi="Arial" w:cs="Arial"/>
          <w:color w:val="333333"/>
        </w:rPr>
        <w:t>(см. текст в предыдущей редакции)</w:t>
      </w:r>
    </w:p>
    <w:p w:rsidR="00AF0361" w:rsidRDefault="00AF0361" w:rsidP="00630764">
      <w:pPr>
        <w:jc w:val="center"/>
      </w:pPr>
    </w:p>
    <w:sectPr w:rsidR="00AF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6A" w:rsidRDefault="009E276A" w:rsidP="00B150F4">
      <w:pPr>
        <w:spacing w:after="0" w:line="240" w:lineRule="auto"/>
      </w:pPr>
      <w:r>
        <w:separator/>
      </w:r>
    </w:p>
  </w:endnote>
  <w:endnote w:type="continuationSeparator" w:id="1">
    <w:p w:rsidR="009E276A" w:rsidRDefault="009E276A" w:rsidP="00B1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6A" w:rsidRDefault="009E276A" w:rsidP="00B150F4">
      <w:pPr>
        <w:spacing w:after="0" w:line="240" w:lineRule="auto"/>
      </w:pPr>
      <w:r>
        <w:separator/>
      </w:r>
    </w:p>
  </w:footnote>
  <w:footnote w:type="continuationSeparator" w:id="1">
    <w:p w:rsidR="009E276A" w:rsidRDefault="009E276A" w:rsidP="00B15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0F6A"/>
    <w:multiLevelType w:val="hybridMultilevel"/>
    <w:tmpl w:val="C5B693FE"/>
    <w:lvl w:ilvl="0" w:tplc="A614D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D1BE6"/>
    <w:multiLevelType w:val="hybridMultilevel"/>
    <w:tmpl w:val="B2E8F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03FA2"/>
    <w:multiLevelType w:val="hybridMultilevel"/>
    <w:tmpl w:val="E172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425A"/>
    <w:rsid w:val="0007311C"/>
    <w:rsid w:val="004D65E5"/>
    <w:rsid w:val="005F4E8F"/>
    <w:rsid w:val="00630764"/>
    <w:rsid w:val="00684377"/>
    <w:rsid w:val="0071446D"/>
    <w:rsid w:val="007F6A32"/>
    <w:rsid w:val="008F425A"/>
    <w:rsid w:val="009D2220"/>
    <w:rsid w:val="009E276A"/>
    <w:rsid w:val="00AF0361"/>
    <w:rsid w:val="00B150F4"/>
    <w:rsid w:val="00B458EF"/>
    <w:rsid w:val="00B81BA1"/>
    <w:rsid w:val="00C7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58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B1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0F4"/>
  </w:style>
  <w:style w:type="paragraph" w:styleId="a6">
    <w:name w:val="footer"/>
    <w:basedOn w:val="a"/>
    <w:link w:val="a7"/>
    <w:uiPriority w:val="99"/>
    <w:semiHidden/>
    <w:unhideWhenUsed/>
    <w:rsid w:val="00B1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35447A112CE9C0FE6BE004CC8282F787FEAE63E918482443DDA52FECF7231AE42D73F71EF0529BA57D109347CB1432C6227E725941D7A839u2F%20" TargetMode="External"/><Relationship Id="rId18" Type="http://schemas.openxmlformats.org/officeDocument/2006/relationships/hyperlink" Target="consultantplus://offline/ref=0135447A112CE9C0FE6BE004CC8282F787FFAB68EE1F482443DDA52FECF7231AE42D73F71EF1579DA37D109347CB1432C6227E725941D7A839u2F%20" TargetMode="External"/><Relationship Id="rId26" Type="http://schemas.openxmlformats.org/officeDocument/2006/relationships/hyperlink" Target="l%20Par9%20%20" TargetMode="External"/><Relationship Id="rId39" Type="http://schemas.openxmlformats.org/officeDocument/2006/relationships/hyperlink" Target="http://www.consultant.ru/document/cons_doc_LAW_315355/b420b1c36efd04763a416603d5c5af2108ceea0a/" TargetMode="External"/><Relationship Id="rId21" Type="http://schemas.openxmlformats.org/officeDocument/2006/relationships/hyperlink" Target="consultantplus://offline/ref=D16120B5B901910C49EF824F6A6C6401933692B0CC2B6D7DCE1E13C850B51B5C1837D8CF0CCAC723D060345297A76064824C47EC46DBD09332dFG%20" TargetMode="External"/><Relationship Id="rId34" Type="http://schemas.openxmlformats.org/officeDocument/2006/relationships/hyperlink" Target="http://www.consultant.ru/document/cons_doc_LAW_287104/" TargetMode="External"/><Relationship Id="rId42" Type="http://schemas.openxmlformats.org/officeDocument/2006/relationships/hyperlink" Target="http://www.consultant.ru/document/cons_doc_LAW_301643/30b3f8c55f65557c253227a65b908cc075ce114a/" TargetMode="External"/><Relationship Id="rId47" Type="http://schemas.openxmlformats.org/officeDocument/2006/relationships/hyperlink" Target="http://www.consultant.ru/document/cons_doc_LAW_173867/3d0cac60971a511280cbba229d9b6329c07731f7/" TargetMode="External"/><Relationship Id="rId50" Type="http://schemas.openxmlformats.org/officeDocument/2006/relationships/hyperlink" Target="http://www.consultant.ru/document/cons_doc_LAW_315355/758d293fd6f451b0937818626d82fbf7b6c556cd/" TargetMode="External"/><Relationship Id="rId55" Type="http://schemas.openxmlformats.org/officeDocument/2006/relationships/hyperlink" Target="http://www.consultant.ru/document/cons_doc_LAW_315355/b420b1c36efd04763a416603d5c5af2108ceea0a/" TargetMode="External"/><Relationship Id="rId63" Type="http://schemas.openxmlformats.org/officeDocument/2006/relationships/hyperlink" Target="http://www.consultant.ru/document/cons_doc_LAW_300862/3d0cac60971a511280cbba229d9b6329c07731f7/" TargetMode="External"/><Relationship Id="rId68" Type="http://schemas.openxmlformats.org/officeDocument/2006/relationships/hyperlink" Target="http://www.consultant.ru/document/cons_doc_LAW_315355/758d293fd6f451b0937818626d82fbf7b6c556cd/" TargetMode="External"/><Relationship Id="rId76" Type="http://schemas.openxmlformats.org/officeDocument/2006/relationships/hyperlink" Target="http://www.consultant.ru/document/cons_doc_LAW_315355/798d91599d560081dde439685d15f262797cada4/" TargetMode="External"/><Relationship Id="rId7" Type="http://schemas.openxmlformats.org/officeDocument/2006/relationships/hyperlink" Target="http://www.consultant.ru/document/cons_doc_LAW_315355/97173f3f0c9a903aae4d55ebd97acf08df3c3e5e/" TargetMode="External"/><Relationship Id="rId71" Type="http://schemas.openxmlformats.org/officeDocument/2006/relationships/hyperlink" Target="http://www.consultant.ru/document/cons_doc_LAW_315355/1aeede8330d3609dfeb81b2ae5224881277f24ba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35447A112CE9C0FE6BE004CC8282F787FFAB68EE1F482443DDA52FECF7231AE42D73F71EF1579DA37D109347CB1432C6227E725941D7A839u2F%20" TargetMode="External"/><Relationship Id="rId29" Type="http://schemas.openxmlformats.org/officeDocument/2006/relationships/hyperlink" Target="consultantplus://offline/ref=87A8714283A3F4910C18667307D0B13D0AFA3545ADC42903564C14B3BFAD774763D5DC8C18CA414E5E505A99A8C60B2AA8ACE463A4492CCFwCeFG%20" TargetMode="External"/><Relationship Id="rId11" Type="http://schemas.openxmlformats.org/officeDocument/2006/relationships/hyperlink" Target="consultantplus://offline/ref=6F9A0344FA10EBB173E6751070BE12E52E4DFA6FE061364CCFB8750C3B86A05C28D179D59DCBFFABFB837BACF34EEADE4CAF08735C25A8A7wDb1F%20" TargetMode="External"/><Relationship Id="rId24" Type="http://schemas.openxmlformats.org/officeDocument/2006/relationships/hyperlink" Target="consultantplus://offline/ref=D16120B5B901910C49EF824F6A6C6401933692B0CC2B6D7DCE1E13C850B51B5C1837D8CF0CCAC521DC60345297A76064824C47EC46DBD09332dFG%20" TargetMode="External"/><Relationship Id="rId32" Type="http://schemas.openxmlformats.org/officeDocument/2006/relationships/hyperlink" Target="l%20Par3%20%20" TargetMode="External"/><Relationship Id="rId37" Type="http://schemas.openxmlformats.org/officeDocument/2006/relationships/hyperlink" Target="http://www.consultant.ru/document/cons_doc_LAW_315355/b420b1c36efd04763a416603d5c5af2108ceea0a/" TargetMode="External"/><Relationship Id="rId40" Type="http://schemas.openxmlformats.org/officeDocument/2006/relationships/hyperlink" Target="http://www.consultant.ru/document/cons_doc_LAW_173867/3d0cac60971a511280cbba229d9b6329c07731f7/" TargetMode="External"/><Relationship Id="rId45" Type="http://schemas.openxmlformats.org/officeDocument/2006/relationships/hyperlink" Target="http://www.consultant.ru/document/cons_doc_LAW_173867/3d0cac60971a511280cbba229d9b6329c07731f7/" TargetMode="External"/><Relationship Id="rId53" Type="http://schemas.openxmlformats.org/officeDocument/2006/relationships/hyperlink" Target="http://www.consultant.ru/document/cons_doc_LAW_300862/3d0cac60971a511280cbba229d9b6329c07731f7/" TargetMode="External"/><Relationship Id="rId58" Type="http://schemas.openxmlformats.org/officeDocument/2006/relationships/hyperlink" Target="http://www.consultant.ru/document/cons_doc_LAW_315355/ddf872bbf0198a5ffe733c85ac8e65649ba9824d/" TargetMode="External"/><Relationship Id="rId66" Type="http://schemas.openxmlformats.org/officeDocument/2006/relationships/hyperlink" Target="http://www.consultant.ru/document/cons_doc_LAW_315355/3824bbacc6e85f19f12895b0ee20f3bbae92f439/" TargetMode="External"/><Relationship Id="rId74" Type="http://schemas.openxmlformats.org/officeDocument/2006/relationships/hyperlink" Target="http://www.consultant.ru/document/cons_doc_LAW_221229/3d0cac60971a511280cbba229d9b6329c07731f7/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consultant.ru/document/cons_doc_LAW_315355/758d293fd6f451b0937818626d82fbf7b6c556cd/" TargetMode="External"/><Relationship Id="rId10" Type="http://schemas.openxmlformats.org/officeDocument/2006/relationships/hyperlink" Target="consultantplus://offline/ref=081FB160FA4AE50A9D3782CDDCF7250F76C7E4D0E6FAFE4DD8EE82BCBDC1932CF000D5ED767F6635AC26937A8D37465CA1FD23F38A64HDZ6F%20" TargetMode="External"/><Relationship Id="rId19" Type="http://schemas.openxmlformats.org/officeDocument/2006/relationships/hyperlink" Target="consultantplus://offline/ref=5FCFF1A2A01C426BFA14D8C22BD242516CA20E31A0B7A4644701EBC1109C98449C894F138B7BCE61B90EAAAF54DFCF28E59B53665108D6A6YAcAG%20" TargetMode="External"/><Relationship Id="rId31" Type="http://schemas.openxmlformats.org/officeDocument/2006/relationships/hyperlink" Target="l%20Par7%20%20" TargetMode="External"/><Relationship Id="rId44" Type="http://schemas.openxmlformats.org/officeDocument/2006/relationships/hyperlink" Target="http://www.consultant.ru/document/cons_doc_LAW_315355/dc320b302795083afacd37d750328bc7739e0e5f/" TargetMode="External"/><Relationship Id="rId52" Type="http://schemas.openxmlformats.org/officeDocument/2006/relationships/hyperlink" Target="http://www.consultant.ru/document/cons_doc_LAW_93464/3d0cac60971a511280cbba229d9b6329c07731f7/" TargetMode="External"/><Relationship Id="rId60" Type="http://schemas.openxmlformats.org/officeDocument/2006/relationships/hyperlink" Target="http://www.consultant.ru/document/cons_doc_LAW_315355/758d293fd6f451b0937818626d82fbf7b6c556cd/" TargetMode="External"/><Relationship Id="rId65" Type="http://schemas.openxmlformats.org/officeDocument/2006/relationships/hyperlink" Target="http://www.consultant.ru/document/cons_doc_LAW_315355/3824bbacc6e85f19f12895b0ee20f3bbae92f439/" TargetMode="External"/><Relationship Id="rId73" Type="http://schemas.openxmlformats.org/officeDocument/2006/relationships/hyperlink" Target="http://www.consultant.ru/document/cons_doc_LAW_173867/3d0cac60971a511280cbba229d9b6329c07731f7/" TargetMode="External"/><Relationship Id="rId78" Type="http://schemas.openxmlformats.org/officeDocument/2006/relationships/hyperlink" Target="http://www.consultant.ru/document/cons_doc_LAW_108782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1FB160FA4AE50A9D3782CDDCF7250F77C6E0D1E6F9FE4DD8EE82BCBDC1932CF000D5E8737B6D3CFC7C837EC4604940A3E23DF09467DF36H0ZBF%20" TargetMode="External"/><Relationship Id="rId14" Type="http://schemas.openxmlformats.org/officeDocument/2006/relationships/hyperlink" Target="consultantplus://offline/ref=0135447A112CE9C0FE6BE004CC8282F787FEAF62EF1C482443DDA52FECF7231AE42D73F71EF15A9EAC7D109347CB1432C6227E725941D7A839u2F%20" TargetMode="External"/><Relationship Id="rId22" Type="http://schemas.openxmlformats.org/officeDocument/2006/relationships/hyperlink" Target="consultantplus://offline/ref=D16120B5B901910C49EF824F6A6C6401933692B0CC2B6D7DCE1E13C850B51B5C1837D8CF0CCAC523DB60345297A76064824C47EC46DBD09332dFG%20" TargetMode="External"/><Relationship Id="rId27" Type="http://schemas.openxmlformats.org/officeDocument/2006/relationships/hyperlink" Target="l%20Par3%20%20" TargetMode="External"/><Relationship Id="rId30" Type="http://schemas.openxmlformats.org/officeDocument/2006/relationships/hyperlink" Target="l%20Par4%20%20" TargetMode="External"/><Relationship Id="rId35" Type="http://schemas.openxmlformats.org/officeDocument/2006/relationships/hyperlink" Target="http://www.consultant.ru/document/cons_doc_LAW_301946/eb7eae1100b053f8f82ccbf32a654ba6a9426ccb/" TargetMode="External"/><Relationship Id="rId43" Type="http://schemas.openxmlformats.org/officeDocument/2006/relationships/hyperlink" Target="http://www.consultant.ru/document/cons_doc_LAW_156436/" TargetMode="External"/><Relationship Id="rId48" Type="http://schemas.openxmlformats.org/officeDocument/2006/relationships/hyperlink" Target="http://www.consultant.ru/document/cons_doc_LAW_201312/30b3f8c55f65557c253227a65b908cc075ce114a/" TargetMode="External"/><Relationship Id="rId56" Type="http://schemas.openxmlformats.org/officeDocument/2006/relationships/hyperlink" Target="http://www.consultant.ru/document/cons_doc_LAW_93464/3d0cac60971a511280cbba229d9b6329c07731f7/" TargetMode="External"/><Relationship Id="rId64" Type="http://schemas.openxmlformats.org/officeDocument/2006/relationships/hyperlink" Target="http://www.consultant.ru/document/cons_doc_LAW_315355/3824bbacc6e85f19f12895b0ee20f3bbae92f439/" TargetMode="External"/><Relationship Id="rId69" Type="http://schemas.openxmlformats.org/officeDocument/2006/relationships/hyperlink" Target="http://www.consultant.ru/document/cons_doc_LAW_301643/30b3f8c55f65557c253227a65b908cc075ce114a/" TargetMode="External"/><Relationship Id="rId77" Type="http://schemas.openxmlformats.org/officeDocument/2006/relationships/hyperlink" Target="http://www.consultant.ru/document/cons_doc_LAW_201316/3d0cac60971a511280cbba229d9b6329c07731f7/" TargetMode="External"/><Relationship Id="rId8" Type="http://schemas.openxmlformats.org/officeDocument/2006/relationships/hyperlink" Target="http://www.consultant.ru/document/cons_doc_LAW_315355/050f7cdf016b07506efdb7120d14daefc7c5d74d/" TargetMode="External"/><Relationship Id="rId51" Type="http://schemas.openxmlformats.org/officeDocument/2006/relationships/hyperlink" Target="http://www.consultant.ru/document/cons_doc_LAW_173867/3d0cac60971a511280cbba229d9b6329c07731f7/" TargetMode="External"/><Relationship Id="rId72" Type="http://schemas.openxmlformats.org/officeDocument/2006/relationships/hyperlink" Target="http://www.consultant.ru/document/cons_doc_LAW_301643/30b3f8c55f65557c253227a65b908cc075ce114a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0AD86E995200FB343A84F6A1A406098329FEAA9D7BB1074CBDB7041DD906DAB2850B8B9B6F9E7BC3EE7AC4686518D8C5A102BB943A8E18C28k6F%20" TargetMode="External"/><Relationship Id="rId17" Type="http://schemas.openxmlformats.org/officeDocument/2006/relationships/hyperlink" Target="consultantplus://offline/ref=0135447A112CE9C0FE6BE004CC8282F787FEAF62EF1C482443DDA52FECF7231AE42D73F71EF15A90A67D109347CB1432C6227E725941D7A839u2F%20" TargetMode="External"/><Relationship Id="rId25" Type="http://schemas.openxmlformats.org/officeDocument/2006/relationships/hyperlink" Target="l%20Par3%20%20" TargetMode="External"/><Relationship Id="rId33" Type="http://schemas.openxmlformats.org/officeDocument/2006/relationships/hyperlink" Target="http://www.consultant.ru/document/cons_doc_LAW_315355/c9540220757eaa24167e7288784ad40b4c8de5db/" TargetMode="External"/><Relationship Id="rId38" Type="http://schemas.openxmlformats.org/officeDocument/2006/relationships/hyperlink" Target="http://www.consultant.ru/document/cons_doc_LAW_315355/b420b1c36efd04763a416603d5c5af2108ceea0a/" TargetMode="External"/><Relationship Id="rId46" Type="http://schemas.openxmlformats.org/officeDocument/2006/relationships/hyperlink" Target="http://www.consultant.ru/document/cons_doc_LAW_315355/86eb9da50d2bebf0f8320070bcc298ad5a93d41a/" TargetMode="External"/><Relationship Id="rId59" Type="http://schemas.openxmlformats.org/officeDocument/2006/relationships/hyperlink" Target="http://www.consultant.ru/document/cons_doc_LAW_315355/fe56a31c33d64ee209a7de64c1850457e9b86d3c/" TargetMode="External"/><Relationship Id="rId67" Type="http://schemas.openxmlformats.org/officeDocument/2006/relationships/hyperlink" Target="http://www.consultant.ru/document/cons_doc_LAW_315355/758d293fd6f451b0937818626d82fbf7b6c556cd/" TargetMode="External"/><Relationship Id="rId20" Type="http://schemas.openxmlformats.org/officeDocument/2006/relationships/hyperlink" Target="consultantplus://offline/ref=5FCFF1A2A01C426BFA14D8C22BD242516CA20E31A0B7A4644701EBC1109C98449C894F138B7BCE66BE0EAAAF54DFCF28E59B53665108D6A6YAcAG%20" TargetMode="External"/><Relationship Id="rId41" Type="http://schemas.openxmlformats.org/officeDocument/2006/relationships/hyperlink" Target="http://www.consultant.ru/document/cons_doc_LAW_116966/3d0cac60971a511280cbba229d9b6329c07731f7/" TargetMode="External"/><Relationship Id="rId54" Type="http://schemas.openxmlformats.org/officeDocument/2006/relationships/hyperlink" Target="http://www.consultant.ru/document/cons_doc_LAW_116966/3d0cac60971a511280cbba229d9b6329c07731f7/" TargetMode="External"/><Relationship Id="rId62" Type="http://schemas.openxmlformats.org/officeDocument/2006/relationships/hyperlink" Target="http://www.consultant.ru/document/cons_doc_LAW_294507/" TargetMode="External"/><Relationship Id="rId70" Type="http://schemas.openxmlformats.org/officeDocument/2006/relationships/hyperlink" Target="http://www.consultant.ru/document/cons_doc_LAW_315355/b420b1c36efd04763a416603d5c5af2108ceea0a/" TargetMode="External"/><Relationship Id="rId75" Type="http://schemas.openxmlformats.org/officeDocument/2006/relationships/hyperlink" Target="http://www.consultant.ru/document/cons_doc_LAW_50017/3d0cac60971a511280cbba229d9b6329c07731f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0135447A112CE9C0FE6BE004CC8282F787FEAF62EF1C482443DDA52FECF7231AE42D73F71EF15A9FA17D109347CB1432C6227E725941D7A839u2F%20" TargetMode="External"/><Relationship Id="rId23" Type="http://schemas.openxmlformats.org/officeDocument/2006/relationships/hyperlink" Target="consultantplus://offline/ref=D16120B5B901910C49EF824F6A6C6401933692B0CC2B6D7DCE1E13C850B51B5C1837D8CF0CCAC42CDF60345297A76064824C47EC46DBD09332dFG%20" TargetMode="External"/><Relationship Id="rId28" Type="http://schemas.openxmlformats.org/officeDocument/2006/relationships/hyperlink" Target="l%20Par9%20%20" TargetMode="External"/><Relationship Id="rId36" Type="http://schemas.openxmlformats.org/officeDocument/2006/relationships/hyperlink" Target="http://www.consultant.ru/document/cons_doc_LAW_315355/b9fb8c3fad2f54dffe1d1c7ac7336c82f5e0b6d3/" TargetMode="External"/><Relationship Id="rId49" Type="http://schemas.openxmlformats.org/officeDocument/2006/relationships/hyperlink" Target="http://www.consultant.ru/document/cons_doc_LAW_315355/f1115cbcffb8ddd1aa3dc81a824cb0458442266d/" TargetMode="External"/><Relationship Id="rId57" Type="http://schemas.openxmlformats.org/officeDocument/2006/relationships/hyperlink" Target="http://www.consultant.ru/document/cons_doc_LAW_300862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6342</Words>
  <Characters>36153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2019-01-23T02:51:00Z</dcterms:created>
  <dcterms:modified xsi:type="dcterms:W3CDTF">2019-01-23T05:11:00Z</dcterms:modified>
</cp:coreProperties>
</file>